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5BFE" w14:textId="0055F731" w:rsidR="00955099" w:rsidRPr="004B778E" w:rsidRDefault="00955099" w:rsidP="00D64B7B">
      <w:pPr>
        <w:pStyle w:val="Heading1"/>
        <w:tabs>
          <w:tab w:val="left" w:pos="8202"/>
        </w:tabs>
        <w:kinsoku w:val="0"/>
        <w:overflowPunct w:val="0"/>
        <w:spacing w:before="242"/>
        <w:ind w:left="0"/>
        <w:rPr>
          <w:sz w:val="24"/>
          <w:szCs w:val="24"/>
        </w:rPr>
      </w:pPr>
      <w:r w:rsidRPr="004B778E">
        <w:rPr>
          <w:noProof/>
        </w:rPr>
        <w:drawing>
          <wp:anchor distT="0" distB="0" distL="114300" distR="114300" simplePos="0" relativeHeight="251658241" behindDoc="1" locked="0" layoutInCell="1" allowOverlap="1" wp14:anchorId="499F8DE0" wp14:editId="72DA5BFB">
            <wp:simplePos x="0" y="0"/>
            <wp:positionH relativeFrom="column">
              <wp:posOffset>-104775</wp:posOffset>
            </wp:positionH>
            <wp:positionV relativeFrom="paragraph">
              <wp:posOffset>-508000</wp:posOffset>
            </wp:positionV>
            <wp:extent cx="2274277" cy="763860"/>
            <wp:effectExtent l="0" t="0" r="0" b="0"/>
            <wp:wrapNone/>
            <wp:docPr id="4" name="Picture 4" descr="Kirby:01 Schools:Aquinas College:01 Logos and Fonts:With Comps Sample:Letterhead 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irby:01 Schools:Aquinas College:01 Logos and Fonts:With Comps Sample:Letterhead Te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77" cy="7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78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B3E7F1" wp14:editId="11B61851">
                <wp:simplePos x="0" y="0"/>
                <wp:positionH relativeFrom="column">
                  <wp:posOffset>2432050</wp:posOffset>
                </wp:positionH>
                <wp:positionV relativeFrom="paragraph">
                  <wp:posOffset>-285750</wp:posOffset>
                </wp:positionV>
                <wp:extent cx="4175125" cy="53926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25" cy="539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483E" w14:textId="4D5DBFDA" w:rsidR="009276D4" w:rsidRPr="00D64B7B" w:rsidRDefault="009276D4" w:rsidP="009276D4">
                            <w:pPr>
                              <w:jc w:val="right"/>
                              <w:rPr>
                                <w:rFonts w:ascii="AvenirNextCondensed-Medium" w:hAnsi="AvenirNextCondensed-Medium" w:cs="AvenirNextCondensed-Medium"/>
                                <w:color w:val="104AA0"/>
                                <w:sz w:val="20"/>
                                <w:szCs w:val="20"/>
                              </w:rPr>
                            </w:pPr>
                            <w:r w:rsidRPr="00D64B7B">
                              <w:rPr>
                                <w:rFonts w:ascii="AvenirNextCondensed-Medium" w:hAnsi="AvenirNextCondensed-Medium" w:cs="AvenirNextCondensed-Medium"/>
                                <w:color w:val="104AA0"/>
                                <w:sz w:val="20"/>
                                <w:szCs w:val="20"/>
                              </w:rPr>
                              <w:t xml:space="preserve">Edmund Rice Drive, Ashmore, QLD 4214 | PO Box 34, Ashmore City QLD 4214 </w:t>
                            </w:r>
                          </w:p>
                          <w:p w14:paraId="68C6F4BC" w14:textId="7F688EA3" w:rsidR="009276D4" w:rsidRPr="00D64B7B" w:rsidRDefault="009276D4" w:rsidP="009276D4">
                            <w:pPr>
                              <w:jc w:val="right"/>
                              <w:rPr>
                                <w:rFonts w:ascii="AvenirNextCondensed-Medium" w:hAnsi="AvenirNextCondensed-Medium" w:cs="AvenirNextCondensed-Medium"/>
                                <w:color w:val="104AA0"/>
                                <w:sz w:val="20"/>
                                <w:szCs w:val="20"/>
                              </w:rPr>
                            </w:pPr>
                            <w:r w:rsidRPr="00D64B7B">
                              <w:rPr>
                                <w:rFonts w:ascii="AvenirNextCondensed-Medium" w:hAnsi="AvenirNextCondensed-Medium" w:cs="AvenirNextCondensed-Medium"/>
                                <w:color w:val="104AA0"/>
                                <w:sz w:val="20"/>
                                <w:szCs w:val="20"/>
                              </w:rPr>
                              <w:t>Ph: 07 5510 2888 | Fax: 07 5510 2899 | Email: transport@aquinas.qld.edu.au</w:t>
                            </w:r>
                          </w:p>
                          <w:p w14:paraId="33A7B693" w14:textId="77777777" w:rsidR="009276D4" w:rsidRPr="00D64B7B" w:rsidRDefault="009276D4" w:rsidP="009276D4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3E7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5pt;margin-top:-22.5pt;width:328.75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" filled="f" stroked="f">
                <v:textbox>
                  <w:txbxContent>
                    <w:p w14:paraId="117E483E" w14:textId="4D5DBFDA" w:rsidR="009276D4" w:rsidRPr="00D64B7B" w:rsidRDefault="009276D4" w:rsidP="009276D4">
                      <w:pPr>
                        <w:jc w:val="right"/>
                        <w:rPr>
                          <w:rFonts w:ascii="AvenirNextCondensed-Medium" w:hAnsi="AvenirNextCondensed-Medium" w:cs="AvenirNextCondensed-Medium"/>
                          <w:color w:val="104AA0"/>
                          <w:sz w:val="20"/>
                          <w:szCs w:val="20"/>
                        </w:rPr>
                      </w:pPr>
                      <w:r w:rsidRPr="00D64B7B">
                        <w:rPr>
                          <w:rFonts w:ascii="AvenirNextCondensed-Medium" w:hAnsi="AvenirNextCondensed-Medium" w:cs="AvenirNextCondensed-Medium"/>
                          <w:color w:val="104AA0"/>
                          <w:sz w:val="20"/>
                          <w:szCs w:val="20"/>
                        </w:rPr>
                        <w:t xml:space="preserve">Edmund Rice Drive, Ashmore, QLD 4214 | PO Box 34, Ashmore City QLD 4214 </w:t>
                      </w:r>
                    </w:p>
                    <w:p w14:paraId="68C6F4BC" w14:textId="7F688EA3" w:rsidR="009276D4" w:rsidRPr="00D64B7B" w:rsidRDefault="009276D4" w:rsidP="009276D4">
                      <w:pPr>
                        <w:jc w:val="right"/>
                        <w:rPr>
                          <w:rFonts w:ascii="AvenirNextCondensed-Medium" w:hAnsi="AvenirNextCondensed-Medium" w:cs="AvenirNextCondensed-Medium"/>
                          <w:color w:val="104AA0"/>
                          <w:sz w:val="20"/>
                          <w:szCs w:val="20"/>
                        </w:rPr>
                      </w:pPr>
                      <w:r w:rsidRPr="00D64B7B">
                        <w:rPr>
                          <w:rFonts w:ascii="AvenirNextCondensed-Medium" w:hAnsi="AvenirNextCondensed-Medium" w:cs="AvenirNextCondensed-Medium"/>
                          <w:color w:val="104AA0"/>
                          <w:sz w:val="20"/>
                          <w:szCs w:val="20"/>
                        </w:rPr>
                        <w:t>Ph: 07 5510 2888 | Fax: 07 5510 2899 | Email: transport@aquinas.qld.edu.au</w:t>
                      </w:r>
                    </w:p>
                    <w:p w14:paraId="33A7B693" w14:textId="77777777" w:rsidR="009276D4" w:rsidRPr="00D64B7B" w:rsidRDefault="009276D4" w:rsidP="009276D4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4B7B">
        <w:rPr>
          <w:sz w:val="24"/>
          <w:szCs w:val="24"/>
        </w:rPr>
        <w:tab/>
      </w:r>
    </w:p>
    <w:p w14:paraId="1865D353" w14:textId="373852E5" w:rsidR="009276D4" w:rsidRPr="00E30D7D" w:rsidRDefault="009276D4" w:rsidP="00D64B7B">
      <w:pPr>
        <w:pStyle w:val="Heading1"/>
        <w:kinsoku w:val="0"/>
        <w:overflowPunct w:val="0"/>
        <w:spacing w:before="242"/>
        <w:ind w:left="0"/>
        <w:jc w:val="center"/>
        <w:rPr>
          <w:sz w:val="32"/>
          <w:szCs w:val="32"/>
        </w:rPr>
      </w:pPr>
      <w:r w:rsidRPr="00E30D7D">
        <w:rPr>
          <w:sz w:val="32"/>
          <w:szCs w:val="32"/>
        </w:rPr>
        <w:t>Bus Service Booking Request</w:t>
      </w:r>
      <w:r w:rsidR="00D64B7B" w:rsidRPr="00E30D7D">
        <w:rPr>
          <w:sz w:val="32"/>
          <w:szCs w:val="32"/>
        </w:rPr>
        <w:t xml:space="preserve"> 20</w:t>
      </w:r>
      <w:r w:rsidR="00286DD7">
        <w:rPr>
          <w:sz w:val="32"/>
          <w:szCs w:val="32"/>
        </w:rPr>
        <w:t>26</w:t>
      </w:r>
    </w:p>
    <w:p w14:paraId="21D3629F" w14:textId="77777777" w:rsidR="00EB79EF" w:rsidRPr="00EB79EF" w:rsidRDefault="00EB79EF" w:rsidP="00EB79EF">
      <w:pPr>
        <w:rPr>
          <w:sz w:val="16"/>
          <w:szCs w:val="16"/>
        </w:rPr>
      </w:pPr>
    </w:p>
    <w:p w14:paraId="499DF626" w14:textId="77777777" w:rsidR="00461272" w:rsidRPr="004B778E" w:rsidRDefault="00461272" w:rsidP="00461272">
      <w:pPr>
        <w:rPr>
          <w:sz w:val="10"/>
          <w:szCs w:val="10"/>
        </w:rPr>
      </w:pPr>
    </w:p>
    <w:tbl>
      <w:tblPr>
        <w:tblStyle w:val="TableGrid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9276D4" w:rsidRPr="004B778E" w14:paraId="49DB0B0E" w14:textId="77777777" w:rsidTr="00137AC2">
        <w:trPr>
          <w:trHeight w:val="1650"/>
        </w:trPr>
        <w:tc>
          <w:tcPr>
            <w:tcW w:w="10348" w:type="dxa"/>
            <w:vAlign w:val="center"/>
          </w:tcPr>
          <w:p w14:paraId="1CBFAEF1" w14:textId="77777777" w:rsidR="00461272" w:rsidRDefault="00461272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left="109" w:right="268"/>
              <w:rPr>
                <w:b/>
                <w:sz w:val="20"/>
                <w:szCs w:val="20"/>
              </w:rPr>
            </w:pPr>
            <w:r w:rsidRPr="004B778E">
              <w:rPr>
                <w:b/>
                <w:sz w:val="20"/>
                <w:szCs w:val="20"/>
              </w:rPr>
              <w:t>Bus Service Required (Please Tick)</w:t>
            </w:r>
          </w:p>
          <w:p w14:paraId="208469E4" w14:textId="77777777" w:rsidR="000D10AB" w:rsidRPr="00EB79EF" w:rsidRDefault="000D10AB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left="109" w:right="268"/>
              <w:rPr>
                <w:b/>
                <w:sz w:val="11"/>
                <w:szCs w:val="11"/>
              </w:rPr>
            </w:pPr>
          </w:p>
          <w:p w14:paraId="2E99F0A6" w14:textId="437C9754" w:rsidR="009276D4" w:rsidRDefault="00461272" w:rsidP="00461272">
            <w:pPr>
              <w:pStyle w:val="BodyText"/>
              <w:tabs>
                <w:tab w:val="left" w:pos="3261"/>
                <w:tab w:val="left" w:pos="6804"/>
                <w:tab w:val="left" w:pos="8099"/>
              </w:tabs>
              <w:kinsoku w:val="0"/>
              <w:overflowPunct w:val="0"/>
              <w:spacing w:line="276" w:lineRule="auto"/>
              <w:ind w:left="109" w:right="268"/>
              <w:rPr>
                <w:sz w:val="20"/>
                <w:szCs w:val="20"/>
              </w:rPr>
            </w:pPr>
            <w:r w:rsidRPr="004B778E">
              <w:rPr>
                <w:sz w:val="20"/>
                <w:szCs w:val="20"/>
              </w:rPr>
              <w:t>Northern Suburb</w:t>
            </w:r>
            <w:r w:rsidR="007A2B2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5628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B778E">
              <w:rPr>
                <w:sz w:val="20"/>
                <w:szCs w:val="20"/>
              </w:rPr>
              <w:tab/>
            </w:r>
            <w:r w:rsidR="00E41CDC">
              <w:rPr>
                <w:sz w:val="20"/>
                <w:szCs w:val="20"/>
              </w:rPr>
              <w:t xml:space="preserve">                                 </w:t>
            </w:r>
            <w:r w:rsidRPr="004B778E">
              <w:rPr>
                <w:sz w:val="20"/>
                <w:szCs w:val="20"/>
              </w:rPr>
              <w:t>North</w:t>
            </w:r>
            <w:r w:rsidR="00EB79EF">
              <w:rPr>
                <w:sz w:val="20"/>
                <w:szCs w:val="20"/>
              </w:rPr>
              <w:t>-</w:t>
            </w:r>
            <w:r w:rsidRPr="004B778E">
              <w:rPr>
                <w:sz w:val="20"/>
                <w:szCs w:val="20"/>
              </w:rPr>
              <w:t>Western Suburb</w:t>
            </w:r>
            <w:r w:rsidR="007A2B2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266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48E9020" w14:textId="77777777" w:rsidR="00213A59" w:rsidRDefault="00213A59" w:rsidP="00461272">
            <w:pPr>
              <w:pStyle w:val="BodyText"/>
              <w:tabs>
                <w:tab w:val="left" w:pos="3261"/>
                <w:tab w:val="left" w:pos="6804"/>
                <w:tab w:val="left" w:pos="8099"/>
              </w:tabs>
              <w:kinsoku w:val="0"/>
              <w:overflowPunct w:val="0"/>
              <w:spacing w:line="276" w:lineRule="auto"/>
              <w:ind w:left="109" w:right="268"/>
              <w:rPr>
                <w:sz w:val="20"/>
                <w:szCs w:val="20"/>
              </w:rPr>
            </w:pPr>
          </w:p>
          <w:p w14:paraId="623FEFB0" w14:textId="203E5D29" w:rsidR="00213A59" w:rsidRPr="004B778E" w:rsidRDefault="00213A59" w:rsidP="00137AC2">
            <w:pPr>
              <w:pStyle w:val="BodyText"/>
              <w:tabs>
                <w:tab w:val="left" w:pos="3261"/>
                <w:tab w:val="left" w:pos="6804"/>
                <w:tab w:val="left" w:pos="8099"/>
              </w:tabs>
              <w:kinsoku w:val="0"/>
              <w:overflowPunct w:val="0"/>
              <w:spacing w:line="276" w:lineRule="auto"/>
              <w:ind w:left="109" w:right="268"/>
              <w:rPr>
                <w:sz w:val="20"/>
                <w:szCs w:val="20"/>
              </w:rPr>
            </w:pPr>
            <w:r w:rsidRPr="00E41CDC">
              <w:rPr>
                <w:b/>
                <w:bCs/>
                <w:sz w:val="20"/>
                <w:szCs w:val="20"/>
              </w:rPr>
              <w:t xml:space="preserve">Bus </w:t>
            </w:r>
            <w:proofErr w:type="gramStart"/>
            <w:r w:rsidRPr="00E41CDC">
              <w:rPr>
                <w:b/>
                <w:bCs/>
                <w:sz w:val="20"/>
                <w:szCs w:val="20"/>
              </w:rPr>
              <w:t>Stop :</w:t>
            </w:r>
            <w:proofErr w:type="gramEnd"/>
            <w:r w:rsidRPr="00E41CDC">
              <w:rPr>
                <w:b/>
                <w:bCs/>
                <w:sz w:val="20"/>
                <w:szCs w:val="20"/>
              </w:rPr>
              <w:t xml:space="preserve"> </w:t>
            </w:r>
            <w:r w:rsidR="00E41CDC" w:rsidRPr="00E41CDC">
              <w:rPr>
                <w:b/>
                <w:bCs/>
                <w:sz w:val="20"/>
                <w:szCs w:val="20"/>
              </w:rPr>
              <w:t>_________________________________________________</w:t>
            </w:r>
          </w:p>
        </w:tc>
      </w:tr>
    </w:tbl>
    <w:p w14:paraId="273F0DBB" w14:textId="77777777" w:rsidR="00D64B7B" w:rsidRDefault="00D64B7B" w:rsidP="00461272">
      <w:pPr>
        <w:pStyle w:val="BodyText"/>
        <w:tabs>
          <w:tab w:val="left" w:pos="8099"/>
        </w:tabs>
        <w:kinsoku w:val="0"/>
        <w:overflowPunct w:val="0"/>
        <w:spacing w:line="276" w:lineRule="auto"/>
        <w:ind w:left="109" w:right="268"/>
        <w:jc w:val="both"/>
        <w:rPr>
          <w:sz w:val="20"/>
          <w:szCs w:val="20"/>
        </w:rPr>
      </w:pPr>
    </w:p>
    <w:tbl>
      <w:tblPr>
        <w:tblStyle w:val="TableGrid"/>
        <w:tblW w:w="0" w:type="auto"/>
        <w:tblInd w:w="109" w:type="dxa"/>
        <w:tblLook w:val="04A0" w:firstRow="1" w:lastRow="0" w:firstColumn="1" w:lastColumn="0" w:noHBand="0" w:noVBand="1"/>
      </w:tblPr>
      <w:tblGrid>
        <w:gridCol w:w="1446"/>
        <w:gridCol w:w="708"/>
        <w:gridCol w:w="1264"/>
        <w:gridCol w:w="1851"/>
        <w:gridCol w:w="996"/>
        <w:gridCol w:w="988"/>
        <w:gridCol w:w="997"/>
        <w:gridCol w:w="1019"/>
        <w:gridCol w:w="1072"/>
      </w:tblGrid>
      <w:tr w:rsidR="00EA0CBA" w14:paraId="7F000167" w14:textId="77777777" w:rsidTr="002D2300">
        <w:trPr>
          <w:trHeight w:val="522"/>
        </w:trPr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73BA8D67" w14:textId="77777777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b/>
                <w:bCs/>
                <w:sz w:val="18"/>
                <w:szCs w:val="18"/>
              </w:rPr>
            </w:pPr>
            <w:r w:rsidRPr="00EA0CBA">
              <w:rPr>
                <w:b/>
                <w:bCs/>
                <w:sz w:val="20"/>
                <w:szCs w:val="20"/>
              </w:rPr>
              <w:t>1</w:t>
            </w:r>
            <w:r w:rsidRPr="00EA0CBA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EA0CBA">
              <w:rPr>
                <w:b/>
                <w:bCs/>
                <w:sz w:val="20"/>
                <w:szCs w:val="20"/>
              </w:rPr>
              <w:t xml:space="preserve"> Passenger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F9FED" w14:textId="4B44A400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</w:t>
            </w:r>
            <w:r w:rsidR="00ED2C5B">
              <w:rPr>
                <w:b/>
                <w:bCs/>
                <w:sz w:val="18"/>
                <w:szCs w:val="18"/>
              </w:rPr>
              <w:t xml:space="preserve"> 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19179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07547" w14:textId="3CBB42D4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8435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02FC53FC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7D776573" w14:textId="77777777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44812326" w14:textId="4A5AA406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solid" w:color="auto" w:fill="auto"/>
          </w:tcPr>
          <w:p w14:paraId="292E4FC2" w14:textId="343AE5FA" w:rsidR="002D2300" w:rsidRPr="00EA0CBA" w:rsidRDefault="002D2300" w:rsidP="00EA0CBA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Mon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solid" w:color="auto" w:fill="auto"/>
          </w:tcPr>
          <w:p w14:paraId="70B68EFB" w14:textId="577204DA" w:rsidR="002D2300" w:rsidRPr="00EA0CBA" w:rsidRDefault="002D2300" w:rsidP="00EA0CBA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Tue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solid" w:color="auto" w:fill="auto"/>
          </w:tcPr>
          <w:p w14:paraId="2698144B" w14:textId="69C56F63" w:rsidR="002D2300" w:rsidRPr="00EA0CBA" w:rsidRDefault="002D2300" w:rsidP="00EA0CBA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Wed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solid" w:color="auto" w:fill="auto"/>
          </w:tcPr>
          <w:p w14:paraId="678F0A31" w14:textId="623CDAEE" w:rsidR="002D2300" w:rsidRPr="00EA0CBA" w:rsidRDefault="002D2300" w:rsidP="00EA0CBA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Thur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solid" w:color="auto" w:fill="auto"/>
          </w:tcPr>
          <w:p w14:paraId="334F444F" w14:textId="3458AC4D" w:rsidR="002D2300" w:rsidRPr="00EA0CBA" w:rsidRDefault="002D2300" w:rsidP="00EA0CBA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Fri</w:t>
            </w:r>
          </w:p>
        </w:tc>
      </w:tr>
      <w:tr w:rsidR="002D2300" w14:paraId="5B8886BB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71A6E800" w14:textId="77777777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Level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6F7545D5" w14:textId="1FA8EE10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</w:tcPr>
          <w:p w14:paraId="01050102" w14:textId="416C86B2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0450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8044A52" w14:textId="27DD5C02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4618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17A40628" w14:textId="3FE9FEA2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8072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53A26785" w14:textId="73F89A44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431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0A8CEDB9" w14:textId="47B50EFA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00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03D98EFB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083D5BB1" w14:textId="77777777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ID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2BD3C880" w14:textId="59E00CB7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: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6BF9AAF" w14:textId="754EC40C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868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2F9E10A7" w14:textId="6E47BCE3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2102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DF1B1DB" w14:textId="2C7F2BC8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554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40023721" w14:textId="19F608FB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6754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C40FA93" w14:textId="0BCE3ACF" w:rsidR="002D2300" w:rsidRPr="00EA0CBA" w:rsidRDefault="002D2300" w:rsidP="00461272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42321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A0CBA" w14:paraId="63E18F1F" w14:textId="77777777" w:rsidTr="002D2300">
        <w:trPr>
          <w:trHeight w:val="528"/>
        </w:trPr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53589C8A" w14:textId="77777777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A0CBA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A0CBA">
              <w:rPr>
                <w:b/>
                <w:bCs/>
                <w:sz w:val="20"/>
                <w:szCs w:val="20"/>
              </w:rPr>
              <w:t>Passenger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7A3300" w14:textId="10BA7100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82904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B27F" w14:textId="23FF3584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39789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23165ED5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75AB3F20" w14:textId="77777777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50DE5A25" w14:textId="3B8B59FD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solid" w:color="auto" w:fill="auto"/>
          </w:tcPr>
          <w:p w14:paraId="7D352DC1" w14:textId="2D9DBEA1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Mon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solid" w:color="auto" w:fill="auto"/>
          </w:tcPr>
          <w:p w14:paraId="7C295007" w14:textId="7CD2C78A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Tue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solid" w:color="auto" w:fill="auto"/>
          </w:tcPr>
          <w:p w14:paraId="57F013C1" w14:textId="0A6B6E68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Wed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solid" w:color="auto" w:fill="auto"/>
          </w:tcPr>
          <w:p w14:paraId="057F81D6" w14:textId="3AD91516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Thur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solid" w:color="auto" w:fill="auto"/>
          </w:tcPr>
          <w:p w14:paraId="3032ACA7" w14:textId="764D2FA6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Fri</w:t>
            </w:r>
          </w:p>
        </w:tc>
      </w:tr>
      <w:tr w:rsidR="002D2300" w14:paraId="320450FA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595D29A0" w14:textId="77777777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Level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5338F5BA" w14:textId="0C00E291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</w:tcPr>
          <w:p w14:paraId="4B37D2B0" w14:textId="02EBDC88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886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379A75EA" w14:textId="6FA15174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38182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3BAA72E4" w14:textId="250E35C1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1272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53A4FC5B" w14:textId="474FF096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934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1506695A" w14:textId="49854997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5009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52C35567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05D4E208" w14:textId="6DB92A1A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ID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73BA26C2" w14:textId="43D31915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76DE254" w14:textId="542AB065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2149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D90821C" w14:textId="04AC54A5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576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0BDC64F6" w14:textId="14F3A18A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3492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2119DD5A" w14:textId="5E2691EF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10756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84D9112" w14:textId="49E080DE" w:rsidR="002D2300" w:rsidRPr="00EA0CBA" w:rsidRDefault="002D2300" w:rsidP="002D2300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6777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A0CBA" w14:paraId="76C4C08E" w14:textId="77777777" w:rsidTr="002D2300">
        <w:trPr>
          <w:trHeight w:val="534"/>
        </w:trPr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0ECCF639" w14:textId="77777777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3rd </w:t>
            </w:r>
            <w:r w:rsidRPr="00EA0CBA">
              <w:rPr>
                <w:b/>
                <w:bCs/>
                <w:sz w:val="20"/>
                <w:szCs w:val="20"/>
              </w:rPr>
              <w:t>Passenger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EAE17" w14:textId="4AD0968A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150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694E" w14:textId="201B985A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78496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352410C4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285AC3B5" w14:textId="77777777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723EFDF1" w14:textId="1101D103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solid" w:color="auto" w:fill="auto"/>
          </w:tcPr>
          <w:p w14:paraId="75A0FD3C" w14:textId="2AB5E921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Mon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solid" w:color="auto" w:fill="auto"/>
          </w:tcPr>
          <w:p w14:paraId="3C1FDC36" w14:textId="3E56EC73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Tue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solid" w:color="auto" w:fill="auto"/>
          </w:tcPr>
          <w:p w14:paraId="2D4FCF5F" w14:textId="20B69489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Wed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solid" w:color="auto" w:fill="auto"/>
          </w:tcPr>
          <w:p w14:paraId="69D33B7D" w14:textId="4E0CC897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Thur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solid" w:color="auto" w:fill="auto"/>
          </w:tcPr>
          <w:p w14:paraId="679E0B4A" w14:textId="2A6A9D40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Fri</w:t>
            </w:r>
          </w:p>
        </w:tc>
      </w:tr>
      <w:tr w:rsidR="002D2300" w14:paraId="35C5C05D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6E431D85" w14:textId="77777777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Level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055677AB" w14:textId="01FA025B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</w:tcPr>
          <w:p w14:paraId="61398C6C" w14:textId="6E03115E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74577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77CCF900" w14:textId="4CDCDD6C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9138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0D79792D" w14:textId="1272B2D3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6188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082A76B6" w14:textId="058772E6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2571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6018E2E8" w14:textId="5E351B2D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7618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183AC7A6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412BB854" w14:textId="73910A46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ID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2D58EF00" w14:textId="78118DE9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7D5ADF6" w14:textId="2AF912E5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6538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B7FA3D6" w14:textId="0935280A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7289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1ABD310C" w14:textId="5C3B10E7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6039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70F46D7" w14:textId="7E6C762F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4238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501D89C2" w14:textId="4CC0A9AC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597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A0CBA" w14:paraId="2D13528A" w14:textId="77777777" w:rsidTr="002D2300">
        <w:trPr>
          <w:trHeight w:val="526"/>
        </w:trPr>
        <w:tc>
          <w:tcPr>
            <w:tcW w:w="2154" w:type="dxa"/>
            <w:gridSpan w:val="2"/>
            <w:tcBorders>
              <w:right w:val="nil"/>
            </w:tcBorders>
            <w:vAlign w:val="center"/>
          </w:tcPr>
          <w:p w14:paraId="266D6B26" w14:textId="77777777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EA0CBA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A0CBA">
              <w:rPr>
                <w:b/>
                <w:bCs/>
                <w:sz w:val="20"/>
                <w:szCs w:val="20"/>
              </w:rPr>
              <w:t>Passenger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4458E" w14:textId="533013A2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74746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B2C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EBC9" w14:textId="0C714F13" w:rsidR="00EA0CBA" w:rsidRPr="00EA0CBA" w:rsidRDefault="00EA0CBA" w:rsidP="00ED2C5B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</w:t>
            </w:r>
            <w:r w:rsidR="007A2B2B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1696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B2B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586C1681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6E7EBBD7" w14:textId="77777777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62392557" w14:textId="05859558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solid" w:color="auto" w:fill="auto"/>
          </w:tcPr>
          <w:p w14:paraId="455A78A3" w14:textId="112385A1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Mon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solid" w:color="auto" w:fill="auto"/>
          </w:tcPr>
          <w:p w14:paraId="3AD2CC9F" w14:textId="57E1EA70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Tue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solid" w:color="auto" w:fill="auto"/>
          </w:tcPr>
          <w:p w14:paraId="4400CD92" w14:textId="3A336ACE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Wed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solid" w:color="auto" w:fill="auto"/>
          </w:tcPr>
          <w:p w14:paraId="6DDB43C3" w14:textId="31557A6C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Thur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shd w:val="solid" w:color="auto" w:fill="auto"/>
          </w:tcPr>
          <w:p w14:paraId="0FC374FF" w14:textId="1FF00749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b/>
                <w:bCs/>
                <w:color w:val="FFFFFF" w:themeColor="background1"/>
                <w:sz w:val="18"/>
                <w:szCs w:val="18"/>
              </w:rPr>
              <w:t>Fri</w:t>
            </w:r>
          </w:p>
        </w:tc>
      </w:tr>
      <w:tr w:rsidR="002D2300" w14:paraId="51B7DEA8" w14:textId="77777777" w:rsidTr="002D2300">
        <w:tc>
          <w:tcPr>
            <w:tcW w:w="1446" w:type="dxa"/>
            <w:tcBorders>
              <w:bottom w:val="single" w:sz="4" w:space="0" w:color="auto"/>
              <w:right w:val="nil"/>
            </w:tcBorders>
          </w:tcPr>
          <w:p w14:paraId="13ECB5C9" w14:textId="77777777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Level</w:t>
            </w:r>
          </w:p>
        </w:tc>
        <w:tc>
          <w:tcPr>
            <w:tcW w:w="3823" w:type="dxa"/>
            <w:gridSpan w:val="3"/>
            <w:tcBorders>
              <w:left w:val="nil"/>
              <w:bottom w:val="single" w:sz="4" w:space="0" w:color="auto"/>
            </w:tcBorders>
          </w:tcPr>
          <w:p w14:paraId="596AE628" w14:textId="68E41490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</w:tcPr>
          <w:p w14:paraId="750C6C49" w14:textId="78C3A57A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5707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78A331F7" w14:textId="73F28595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4395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27C0BDE7" w14:textId="07195303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632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2842136C" w14:textId="123B41EF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9463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09EFDB2C" w14:textId="3C46AA7E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606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D2300" w14:paraId="0456FD51" w14:textId="77777777" w:rsidTr="002D2300">
        <w:tc>
          <w:tcPr>
            <w:tcW w:w="1446" w:type="dxa"/>
            <w:tcBorders>
              <w:right w:val="nil"/>
            </w:tcBorders>
          </w:tcPr>
          <w:p w14:paraId="73D4918E" w14:textId="1E440FC0" w:rsidR="002D2300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ID</w:t>
            </w:r>
          </w:p>
        </w:tc>
        <w:tc>
          <w:tcPr>
            <w:tcW w:w="3823" w:type="dxa"/>
            <w:gridSpan w:val="3"/>
            <w:tcBorders>
              <w:left w:val="nil"/>
            </w:tcBorders>
          </w:tcPr>
          <w:p w14:paraId="26E95B67" w14:textId="3DA089C1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</w:p>
        </w:tc>
        <w:tc>
          <w:tcPr>
            <w:tcW w:w="996" w:type="dxa"/>
          </w:tcPr>
          <w:p w14:paraId="61643B42" w14:textId="7F56CE1E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737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88" w:type="dxa"/>
          </w:tcPr>
          <w:p w14:paraId="5D423FB2" w14:textId="4E440404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1946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51927F02" w14:textId="16C67EA2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1911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19" w:type="dxa"/>
          </w:tcPr>
          <w:p w14:paraId="7C1F466A" w14:textId="655D72D9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096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2" w:type="dxa"/>
          </w:tcPr>
          <w:p w14:paraId="56DD56C7" w14:textId="59A24EB2" w:rsidR="002D2300" w:rsidRPr="00EA0CBA" w:rsidRDefault="002D2300" w:rsidP="008B1B2C">
            <w:pPr>
              <w:pStyle w:val="BodyText"/>
              <w:tabs>
                <w:tab w:val="left" w:pos="8099"/>
              </w:tabs>
              <w:kinsoku w:val="0"/>
              <w:overflowPunct w:val="0"/>
              <w:spacing w:line="276" w:lineRule="auto"/>
              <w:ind w:right="268"/>
              <w:jc w:val="both"/>
              <w:rPr>
                <w:sz w:val="18"/>
                <w:szCs w:val="18"/>
              </w:rPr>
            </w:pPr>
            <w:r w:rsidRPr="00EA0CBA">
              <w:rPr>
                <w:sz w:val="18"/>
                <w:szCs w:val="18"/>
              </w:rPr>
              <w:t>PM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8918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14D3F3AE" w14:textId="77777777" w:rsidR="00D64B7B" w:rsidRDefault="00D64B7B" w:rsidP="00461272">
      <w:pPr>
        <w:pStyle w:val="BodyText"/>
        <w:tabs>
          <w:tab w:val="left" w:pos="8099"/>
        </w:tabs>
        <w:kinsoku w:val="0"/>
        <w:overflowPunct w:val="0"/>
        <w:spacing w:line="276" w:lineRule="auto"/>
        <w:ind w:left="109" w:right="268"/>
        <w:jc w:val="both"/>
        <w:rPr>
          <w:sz w:val="20"/>
          <w:szCs w:val="20"/>
        </w:rPr>
      </w:pPr>
    </w:p>
    <w:p w14:paraId="5E8BDEA1" w14:textId="77777777" w:rsidR="00955099" w:rsidRPr="004B778E" w:rsidRDefault="00955099" w:rsidP="009276D4">
      <w:pPr>
        <w:pStyle w:val="BodyText"/>
        <w:tabs>
          <w:tab w:val="left" w:pos="6553"/>
          <w:tab w:val="left" w:pos="9170"/>
          <w:tab w:val="left" w:pos="9302"/>
          <w:tab w:val="left" w:pos="9560"/>
        </w:tabs>
        <w:kinsoku w:val="0"/>
        <w:overflowPunct w:val="0"/>
        <w:spacing w:line="360" w:lineRule="auto"/>
        <w:rPr>
          <w:sz w:val="10"/>
          <w:szCs w:val="10"/>
        </w:rPr>
      </w:pPr>
    </w:p>
    <w:p w14:paraId="4AE2EE81" w14:textId="0F26D87E" w:rsidR="009276D4" w:rsidRPr="004B778E" w:rsidRDefault="009276D4" w:rsidP="009276D4">
      <w:pPr>
        <w:pStyle w:val="BodyText"/>
        <w:kinsoku w:val="0"/>
        <w:overflowPunct w:val="0"/>
        <w:rPr>
          <w:b/>
          <w:bCs/>
          <w:sz w:val="20"/>
          <w:szCs w:val="20"/>
        </w:rPr>
      </w:pPr>
      <w:r w:rsidRPr="004B778E">
        <w:rPr>
          <w:b/>
          <w:bCs/>
          <w:sz w:val="20"/>
          <w:szCs w:val="20"/>
        </w:rPr>
        <w:t>AGREEMENT:</w:t>
      </w:r>
    </w:p>
    <w:p w14:paraId="7EE4A42D" w14:textId="77777777" w:rsidR="009276D4" w:rsidRPr="004B778E" w:rsidRDefault="009276D4" w:rsidP="009276D4">
      <w:pPr>
        <w:pStyle w:val="BodyText"/>
        <w:kinsoku w:val="0"/>
        <w:overflowPunct w:val="0"/>
        <w:rPr>
          <w:sz w:val="18"/>
          <w:szCs w:val="18"/>
        </w:rPr>
      </w:pPr>
      <w:r w:rsidRPr="004B778E">
        <w:rPr>
          <w:sz w:val="18"/>
          <w:szCs w:val="18"/>
        </w:rPr>
        <w:t>Subject to acceptance of this application:</w:t>
      </w:r>
    </w:p>
    <w:p w14:paraId="247B3FF8" w14:textId="66782217" w:rsidR="009276D4" w:rsidRPr="004B778E" w:rsidRDefault="009276D4" w:rsidP="0095509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kinsoku w:val="0"/>
        <w:overflowPunct w:val="0"/>
        <w:ind w:left="0" w:right="0" w:firstLine="0"/>
        <w:jc w:val="left"/>
        <w:rPr>
          <w:color w:val="000000"/>
          <w:sz w:val="18"/>
          <w:szCs w:val="18"/>
        </w:rPr>
      </w:pPr>
      <w:r w:rsidRPr="004B778E">
        <w:rPr>
          <w:sz w:val="18"/>
          <w:szCs w:val="18"/>
        </w:rPr>
        <w:t xml:space="preserve">I agree </w:t>
      </w:r>
      <w:r w:rsidR="003E232C">
        <w:rPr>
          <w:sz w:val="18"/>
          <w:szCs w:val="18"/>
        </w:rPr>
        <w:t>to comply with</w:t>
      </w:r>
      <w:r w:rsidRPr="004B778E">
        <w:rPr>
          <w:sz w:val="18"/>
          <w:szCs w:val="18"/>
        </w:rPr>
        <w:t xml:space="preserve"> the College’s </w:t>
      </w:r>
      <w:r w:rsidRPr="004B778E">
        <w:rPr>
          <w:b/>
          <w:bCs/>
          <w:sz w:val="18"/>
          <w:szCs w:val="18"/>
        </w:rPr>
        <w:t xml:space="preserve">‘Terms &amp; Conditions of </w:t>
      </w:r>
      <w:r w:rsidR="00CC2EDD">
        <w:rPr>
          <w:b/>
          <w:bCs/>
          <w:sz w:val="18"/>
          <w:szCs w:val="18"/>
        </w:rPr>
        <w:t xml:space="preserve">Student </w:t>
      </w:r>
      <w:r w:rsidRPr="004B778E">
        <w:rPr>
          <w:b/>
          <w:bCs/>
          <w:sz w:val="18"/>
          <w:szCs w:val="18"/>
        </w:rPr>
        <w:t>Bus</w:t>
      </w:r>
      <w:r w:rsidRPr="004B778E">
        <w:rPr>
          <w:b/>
          <w:bCs/>
          <w:spacing w:val="-34"/>
          <w:sz w:val="18"/>
          <w:szCs w:val="18"/>
        </w:rPr>
        <w:t xml:space="preserve"> </w:t>
      </w:r>
      <w:r w:rsidRPr="004B778E">
        <w:rPr>
          <w:b/>
          <w:bCs/>
          <w:sz w:val="18"/>
          <w:szCs w:val="18"/>
        </w:rPr>
        <w:t>Travel</w:t>
      </w:r>
      <w:r w:rsidRPr="004B778E">
        <w:rPr>
          <w:sz w:val="18"/>
          <w:szCs w:val="18"/>
        </w:rPr>
        <w:t>’</w:t>
      </w:r>
      <w:r w:rsidR="00CC2EDD">
        <w:rPr>
          <w:sz w:val="18"/>
          <w:szCs w:val="18"/>
        </w:rPr>
        <w:t xml:space="preserve"> </w:t>
      </w:r>
      <w:r w:rsidR="003E232C">
        <w:rPr>
          <w:sz w:val="18"/>
          <w:szCs w:val="18"/>
        </w:rPr>
        <w:t>outlined on the f</w:t>
      </w:r>
      <w:r w:rsidR="00CC2EDD">
        <w:rPr>
          <w:sz w:val="18"/>
          <w:szCs w:val="18"/>
        </w:rPr>
        <w:t>ollowing page.</w:t>
      </w:r>
    </w:p>
    <w:p w14:paraId="59A8CAFF" w14:textId="7B1961A6" w:rsidR="009276D4" w:rsidRPr="004B778E" w:rsidRDefault="009276D4" w:rsidP="0095509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kinsoku w:val="0"/>
        <w:overflowPunct w:val="0"/>
        <w:ind w:left="0" w:right="0" w:firstLine="0"/>
        <w:jc w:val="left"/>
        <w:rPr>
          <w:color w:val="000000"/>
          <w:sz w:val="18"/>
          <w:szCs w:val="18"/>
        </w:rPr>
      </w:pPr>
      <w:r w:rsidRPr="004B778E">
        <w:rPr>
          <w:sz w:val="18"/>
          <w:szCs w:val="18"/>
        </w:rPr>
        <w:t xml:space="preserve">I </w:t>
      </w:r>
      <w:r w:rsidR="003E232C">
        <w:rPr>
          <w:sz w:val="18"/>
          <w:szCs w:val="18"/>
        </w:rPr>
        <w:t xml:space="preserve">confirm that I have </w:t>
      </w:r>
      <w:r w:rsidRPr="004B778E">
        <w:rPr>
          <w:sz w:val="18"/>
          <w:szCs w:val="18"/>
        </w:rPr>
        <w:t>reviewed and understand the Queensland Transport Department’s booklet, ‘</w:t>
      </w:r>
      <w:hyperlink r:id="rId12" w:history="1">
        <w:r w:rsidRPr="00CC2EDD">
          <w:rPr>
            <w:rStyle w:val="Hyperlink"/>
            <w:b/>
            <w:bCs/>
            <w:sz w:val="18"/>
            <w:szCs w:val="18"/>
          </w:rPr>
          <w:t>Code of Conduct for School Children Travelling on Buses</w:t>
        </w:r>
      </w:hyperlink>
      <w:r w:rsidRPr="004B778E">
        <w:rPr>
          <w:b/>
          <w:bCs/>
          <w:sz w:val="18"/>
          <w:szCs w:val="18"/>
        </w:rPr>
        <w:t>’</w:t>
      </w:r>
      <w:r w:rsidR="003E232C">
        <w:rPr>
          <w:b/>
          <w:bCs/>
          <w:sz w:val="18"/>
          <w:szCs w:val="18"/>
        </w:rPr>
        <w:t xml:space="preserve"> </w:t>
      </w:r>
      <w:r w:rsidR="003E232C" w:rsidRPr="003E232C">
        <w:rPr>
          <w:sz w:val="18"/>
          <w:szCs w:val="18"/>
        </w:rPr>
        <w:t>and a</w:t>
      </w:r>
      <w:r w:rsidRPr="003E232C">
        <w:rPr>
          <w:sz w:val="18"/>
          <w:szCs w:val="18"/>
        </w:rPr>
        <w:t xml:space="preserve">cknowledge </w:t>
      </w:r>
      <w:r w:rsidRPr="004B778E">
        <w:rPr>
          <w:sz w:val="18"/>
          <w:szCs w:val="18"/>
        </w:rPr>
        <w:t xml:space="preserve">the College’s </w:t>
      </w:r>
      <w:r w:rsidR="003E232C">
        <w:rPr>
          <w:sz w:val="18"/>
          <w:szCs w:val="18"/>
        </w:rPr>
        <w:t xml:space="preserve">commitment </w:t>
      </w:r>
      <w:r w:rsidRPr="004B778E">
        <w:rPr>
          <w:sz w:val="18"/>
          <w:szCs w:val="18"/>
        </w:rPr>
        <w:t>to implement</w:t>
      </w:r>
      <w:r w:rsidR="003E232C">
        <w:rPr>
          <w:sz w:val="18"/>
          <w:szCs w:val="18"/>
        </w:rPr>
        <w:t>ing</w:t>
      </w:r>
      <w:r w:rsidRPr="004B778E">
        <w:rPr>
          <w:sz w:val="18"/>
          <w:szCs w:val="18"/>
        </w:rPr>
        <w:t xml:space="preserve"> and uphold</w:t>
      </w:r>
      <w:r w:rsidR="003E232C">
        <w:rPr>
          <w:sz w:val="18"/>
          <w:szCs w:val="18"/>
        </w:rPr>
        <w:t>ing</w:t>
      </w:r>
      <w:r w:rsidRPr="004B778E">
        <w:rPr>
          <w:sz w:val="18"/>
          <w:szCs w:val="18"/>
        </w:rPr>
        <w:t xml:space="preserve"> these guidelines. </w:t>
      </w:r>
    </w:p>
    <w:p w14:paraId="0A99C192" w14:textId="59D4FA93" w:rsidR="009276D4" w:rsidRPr="004B778E" w:rsidRDefault="009276D4" w:rsidP="0095509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kinsoku w:val="0"/>
        <w:overflowPunct w:val="0"/>
        <w:ind w:left="0" w:right="0" w:firstLine="0"/>
        <w:jc w:val="left"/>
        <w:rPr>
          <w:color w:val="000000"/>
          <w:sz w:val="18"/>
          <w:szCs w:val="18"/>
        </w:rPr>
      </w:pPr>
      <w:r w:rsidRPr="004B778E">
        <w:rPr>
          <w:sz w:val="18"/>
          <w:szCs w:val="18"/>
        </w:rPr>
        <w:t xml:space="preserve">I will discuss and </w:t>
      </w:r>
      <w:r w:rsidR="003E232C">
        <w:rPr>
          <w:sz w:val="18"/>
          <w:szCs w:val="18"/>
        </w:rPr>
        <w:t xml:space="preserve">actively </w:t>
      </w:r>
      <w:r w:rsidRPr="004B778E">
        <w:rPr>
          <w:sz w:val="18"/>
          <w:szCs w:val="18"/>
        </w:rPr>
        <w:t xml:space="preserve">promote safe bus travel </w:t>
      </w:r>
      <w:r w:rsidR="003E232C">
        <w:rPr>
          <w:sz w:val="18"/>
          <w:szCs w:val="18"/>
        </w:rPr>
        <w:t xml:space="preserve">practices </w:t>
      </w:r>
      <w:r w:rsidRPr="004B778E">
        <w:rPr>
          <w:sz w:val="18"/>
          <w:szCs w:val="18"/>
        </w:rPr>
        <w:t>with my child</w:t>
      </w:r>
      <w:r w:rsidR="00CC2EDD">
        <w:rPr>
          <w:sz w:val="18"/>
          <w:szCs w:val="18"/>
        </w:rPr>
        <w:t>.</w:t>
      </w:r>
    </w:p>
    <w:p w14:paraId="47A3B7F5" w14:textId="74F342DD" w:rsidR="009276D4" w:rsidRPr="004B778E" w:rsidRDefault="009276D4" w:rsidP="0095509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kinsoku w:val="0"/>
        <w:overflowPunct w:val="0"/>
        <w:ind w:left="0" w:right="0" w:firstLine="0"/>
        <w:jc w:val="left"/>
        <w:rPr>
          <w:color w:val="000000"/>
          <w:sz w:val="18"/>
          <w:szCs w:val="18"/>
        </w:rPr>
      </w:pPr>
      <w:r w:rsidRPr="004B778E">
        <w:rPr>
          <w:sz w:val="18"/>
          <w:szCs w:val="18"/>
        </w:rPr>
        <w:t xml:space="preserve">I </w:t>
      </w:r>
      <w:r w:rsidR="003E232C">
        <w:rPr>
          <w:sz w:val="18"/>
          <w:szCs w:val="18"/>
        </w:rPr>
        <w:t>grant</w:t>
      </w:r>
      <w:r w:rsidRPr="004B778E">
        <w:rPr>
          <w:sz w:val="18"/>
          <w:szCs w:val="18"/>
        </w:rPr>
        <w:t xml:space="preserve"> permission for my child to travel on the buses to and from all </w:t>
      </w:r>
      <w:r w:rsidR="003E232C">
        <w:rPr>
          <w:sz w:val="18"/>
          <w:szCs w:val="18"/>
        </w:rPr>
        <w:t>a</w:t>
      </w:r>
      <w:r w:rsidRPr="004B778E">
        <w:rPr>
          <w:sz w:val="18"/>
          <w:szCs w:val="18"/>
        </w:rPr>
        <w:t>llocated pick-up and drop-off points.</w:t>
      </w:r>
    </w:p>
    <w:p w14:paraId="6ED51B80" w14:textId="62A57380" w:rsidR="009276D4" w:rsidRPr="004B778E" w:rsidRDefault="009276D4" w:rsidP="00955099">
      <w:pPr>
        <w:pStyle w:val="ListParagraph"/>
        <w:numPr>
          <w:ilvl w:val="1"/>
          <w:numId w:val="1"/>
        </w:numPr>
        <w:tabs>
          <w:tab w:val="left" w:pos="426"/>
          <w:tab w:val="left" w:pos="567"/>
          <w:tab w:val="left" w:pos="709"/>
        </w:tabs>
        <w:kinsoku w:val="0"/>
        <w:overflowPunct w:val="0"/>
        <w:ind w:left="0" w:right="0" w:firstLine="0"/>
        <w:jc w:val="left"/>
        <w:rPr>
          <w:color w:val="000000"/>
          <w:sz w:val="18"/>
          <w:szCs w:val="18"/>
        </w:rPr>
      </w:pPr>
      <w:r w:rsidRPr="004B778E">
        <w:rPr>
          <w:sz w:val="18"/>
          <w:szCs w:val="18"/>
        </w:rPr>
        <w:t xml:space="preserve">I agree to pay invoice for bus travel by the due date. Failure to do so may </w:t>
      </w:r>
      <w:r w:rsidR="003E232C">
        <w:rPr>
          <w:sz w:val="18"/>
          <w:szCs w:val="18"/>
        </w:rPr>
        <w:t xml:space="preserve">result in </w:t>
      </w:r>
      <w:r w:rsidRPr="004B778E">
        <w:rPr>
          <w:sz w:val="18"/>
          <w:szCs w:val="18"/>
        </w:rPr>
        <w:t xml:space="preserve">my child’s </w:t>
      </w:r>
      <w:r w:rsidR="003E232C">
        <w:rPr>
          <w:sz w:val="18"/>
          <w:szCs w:val="18"/>
        </w:rPr>
        <w:t>seat on the service being forfeited.</w:t>
      </w:r>
    </w:p>
    <w:p w14:paraId="09D9CFF1" w14:textId="77777777" w:rsidR="00955099" w:rsidRPr="004B778E" w:rsidRDefault="00955099" w:rsidP="00621227">
      <w:pPr>
        <w:pStyle w:val="BodyText"/>
        <w:kinsoku w:val="0"/>
        <w:overflowPunct w:val="0"/>
        <w:rPr>
          <w:sz w:val="18"/>
          <w:szCs w:val="18"/>
        </w:rPr>
      </w:pPr>
    </w:p>
    <w:p w14:paraId="008CF41E" w14:textId="782DA32C" w:rsidR="009276D4" w:rsidRPr="004B778E" w:rsidRDefault="009276D4" w:rsidP="00621227">
      <w:pPr>
        <w:pStyle w:val="BodyText"/>
        <w:kinsoku w:val="0"/>
        <w:overflowPunct w:val="0"/>
        <w:rPr>
          <w:sz w:val="18"/>
          <w:szCs w:val="18"/>
        </w:rPr>
      </w:pPr>
      <w:r w:rsidRPr="004B778E">
        <w:rPr>
          <w:sz w:val="18"/>
          <w:szCs w:val="18"/>
        </w:rPr>
        <w:t>I acknowledge and will abide by the above agreement.</w:t>
      </w:r>
    </w:p>
    <w:p w14:paraId="1940FB50" w14:textId="040AF4E5" w:rsidR="00955099" w:rsidRPr="004B778E" w:rsidRDefault="00955099" w:rsidP="009276D4">
      <w:pPr>
        <w:pStyle w:val="BodyText"/>
        <w:tabs>
          <w:tab w:val="left" w:pos="10028"/>
        </w:tabs>
        <w:kinsoku w:val="0"/>
        <w:overflowPunct w:val="0"/>
        <w:spacing w:before="129"/>
        <w:rPr>
          <w:b/>
          <w:bCs/>
          <w:spacing w:val="-1"/>
          <w:sz w:val="20"/>
          <w:szCs w:val="20"/>
        </w:rPr>
      </w:pPr>
    </w:p>
    <w:p w14:paraId="48F046FE" w14:textId="77777777" w:rsidR="00D64B7B" w:rsidRPr="004B778E" w:rsidRDefault="00D64B7B" w:rsidP="00D64B7B">
      <w:pPr>
        <w:pStyle w:val="BodyText"/>
        <w:tabs>
          <w:tab w:val="left" w:pos="6553"/>
          <w:tab w:val="left" w:pos="9170"/>
          <w:tab w:val="left" w:pos="9302"/>
          <w:tab w:val="left" w:pos="9560"/>
        </w:tabs>
        <w:kinsoku w:val="0"/>
        <w:overflowPunct w:val="0"/>
        <w:spacing w:line="360" w:lineRule="auto"/>
        <w:rPr>
          <w:sz w:val="20"/>
          <w:szCs w:val="20"/>
        </w:rPr>
      </w:pPr>
      <w:r w:rsidRPr="004B778E">
        <w:rPr>
          <w:sz w:val="20"/>
          <w:szCs w:val="20"/>
        </w:rPr>
        <w:t>Reservation request authorised</w:t>
      </w:r>
      <w:r w:rsidRPr="004B778E">
        <w:rPr>
          <w:spacing w:val="-8"/>
          <w:sz w:val="20"/>
          <w:szCs w:val="20"/>
        </w:rPr>
        <w:t xml:space="preserve"> </w:t>
      </w:r>
      <w:r w:rsidRPr="004B778E">
        <w:rPr>
          <w:sz w:val="20"/>
          <w:szCs w:val="20"/>
        </w:rPr>
        <w:t>by</w:t>
      </w:r>
      <w:r w:rsidRPr="004B778E">
        <w:rPr>
          <w:spacing w:val="-3"/>
          <w:sz w:val="20"/>
          <w:szCs w:val="20"/>
        </w:rPr>
        <w:t xml:space="preserve"> </w:t>
      </w:r>
      <w:r w:rsidRPr="004B778E">
        <w:rPr>
          <w:sz w:val="20"/>
          <w:szCs w:val="20"/>
        </w:rPr>
        <w:t>(Parent/Guardian):</w:t>
      </w:r>
      <w:r w:rsidRPr="004B778E">
        <w:rPr>
          <w:spacing w:val="-1"/>
          <w:sz w:val="20"/>
          <w:szCs w:val="20"/>
        </w:rPr>
        <w:t xml:space="preserve"> </w:t>
      </w:r>
      <w:r w:rsidRPr="004B778E">
        <w:rPr>
          <w:sz w:val="20"/>
          <w:szCs w:val="20"/>
          <w:u w:val="single"/>
        </w:rPr>
        <w:t xml:space="preserve"> </w:t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</w:rPr>
        <w:t xml:space="preserve"> </w:t>
      </w:r>
    </w:p>
    <w:p w14:paraId="44E04874" w14:textId="77777777" w:rsidR="00D64B7B" w:rsidRPr="004B778E" w:rsidRDefault="00D64B7B" w:rsidP="00D64B7B">
      <w:pPr>
        <w:pStyle w:val="BodyText"/>
        <w:tabs>
          <w:tab w:val="left" w:pos="6553"/>
          <w:tab w:val="left" w:pos="9170"/>
          <w:tab w:val="left" w:pos="9302"/>
          <w:tab w:val="left" w:pos="9560"/>
        </w:tabs>
        <w:kinsoku w:val="0"/>
        <w:overflowPunct w:val="0"/>
        <w:spacing w:line="360" w:lineRule="auto"/>
        <w:rPr>
          <w:sz w:val="20"/>
          <w:szCs w:val="20"/>
        </w:rPr>
      </w:pPr>
      <w:r w:rsidRPr="004B778E">
        <w:rPr>
          <w:sz w:val="20"/>
          <w:szCs w:val="20"/>
        </w:rPr>
        <w:t>Email</w:t>
      </w:r>
      <w:r w:rsidRPr="004B778E">
        <w:rPr>
          <w:spacing w:val="-4"/>
          <w:sz w:val="20"/>
          <w:szCs w:val="20"/>
        </w:rPr>
        <w:t xml:space="preserve"> </w:t>
      </w:r>
      <w:r w:rsidRPr="004B778E">
        <w:rPr>
          <w:sz w:val="20"/>
          <w:szCs w:val="20"/>
        </w:rPr>
        <w:t>Address:</w:t>
      </w:r>
      <w:r w:rsidRPr="004B778E">
        <w:rPr>
          <w:spacing w:val="-1"/>
          <w:sz w:val="20"/>
          <w:szCs w:val="20"/>
        </w:rPr>
        <w:t xml:space="preserve"> </w:t>
      </w:r>
      <w:r w:rsidRPr="004B778E">
        <w:rPr>
          <w:sz w:val="20"/>
          <w:szCs w:val="20"/>
          <w:u w:val="single"/>
        </w:rPr>
        <w:t xml:space="preserve"> </w:t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  <w:u w:val="single"/>
        </w:rPr>
        <w:tab/>
        <w:t>____</w:t>
      </w:r>
      <w:r w:rsidRPr="004B778E">
        <w:rPr>
          <w:sz w:val="20"/>
          <w:szCs w:val="20"/>
        </w:rPr>
        <w:t xml:space="preserve"> </w:t>
      </w:r>
    </w:p>
    <w:p w14:paraId="6B485D3C" w14:textId="77777777" w:rsidR="00D64B7B" w:rsidRPr="004B778E" w:rsidRDefault="00D64B7B" w:rsidP="00D64B7B">
      <w:pPr>
        <w:pStyle w:val="BodyText"/>
        <w:tabs>
          <w:tab w:val="left" w:pos="6553"/>
          <w:tab w:val="left" w:pos="9170"/>
          <w:tab w:val="left" w:pos="9302"/>
          <w:tab w:val="left" w:pos="9560"/>
        </w:tabs>
        <w:kinsoku w:val="0"/>
        <w:overflowPunct w:val="0"/>
        <w:spacing w:line="360" w:lineRule="auto"/>
        <w:rPr>
          <w:sz w:val="20"/>
          <w:szCs w:val="20"/>
        </w:rPr>
      </w:pPr>
      <w:r w:rsidRPr="004B778E">
        <w:rPr>
          <w:sz w:val="20"/>
          <w:szCs w:val="20"/>
        </w:rPr>
        <w:t>Telephone:</w:t>
      </w:r>
      <w:r w:rsidRPr="004B778E">
        <w:rPr>
          <w:sz w:val="20"/>
          <w:szCs w:val="20"/>
          <w:u w:val="single"/>
        </w:rPr>
        <w:t xml:space="preserve"> </w:t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</w:rPr>
        <w:t>Date:</w:t>
      </w:r>
      <w:r w:rsidRPr="004B778E">
        <w:rPr>
          <w:spacing w:val="-1"/>
          <w:sz w:val="20"/>
          <w:szCs w:val="20"/>
        </w:rPr>
        <w:t xml:space="preserve"> </w:t>
      </w:r>
      <w:r w:rsidRPr="004B778E">
        <w:rPr>
          <w:sz w:val="20"/>
          <w:szCs w:val="20"/>
          <w:u w:val="single"/>
        </w:rPr>
        <w:t xml:space="preserve"> </w:t>
      </w:r>
      <w:r w:rsidRPr="004B778E">
        <w:rPr>
          <w:sz w:val="20"/>
          <w:szCs w:val="20"/>
          <w:u w:val="single"/>
        </w:rPr>
        <w:tab/>
      </w:r>
      <w:r w:rsidRPr="004B778E">
        <w:rPr>
          <w:sz w:val="20"/>
          <w:szCs w:val="20"/>
          <w:u w:val="single"/>
        </w:rPr>
        <w:tab/>
        <w:t>___</w:t>
      </w:r>
    </w:p>
    <w:p w14:paraId="3361AC57" w14:textId="77777777" w:rsidR="00955099" w:rsidRPr="004B778E" w:rsidRDefault="00955099" w:rsidP="009276D4">
      <w:pPr>
        <w:pStyle w:val="BodyText"/>
        <w:tabs>
          <w:tab w:val="left" w:pos="10028"/>
        </w:tabs>
        <w:kinsoku w:val="0"/>
        <w:overflowPunct w:val="0"/>
        <w:spacing w:before="129"/>
        <w:rPr>
          <w:b/>
          <w:bCs/>
          <w:spacing w:val="-1"/>
          <w:sz w:val="20"/>
          <w:szCs w:val="20"/>
        </w:rPr>
      </w:pPr>
    </w:p>
    <w:p w14:paraId="529D2B84" w14:textId="36E8BA54" w:rsidR="00D06700" w:rsidRDefault="009276D4" w:rsidP="009276D4">
      <w:pPr>
        <w:pStyle w:val="BodyText"/>
        <w:tabs>
          <w:tab w:val="left" w:pos="10028"/>
        </w:tabs>
        <w:kinsoku w:val="0"/>
        <w:overflowPunct w:val="0"/>
        <w:spacing w:before="129"/>
        <w:rPr>
          <w:b/>
          <w:bCs/>
          <w:sz w:val="20"/>
          <w:szCs w:val="20"/>
          <w:u w:val="single" w:color="000000"/>
        </w:rPr>
      </w:pPr>
      <w:r w:rsidRPr="004B778E">
        <w:rPr>
          <w:b/>
          <w:bCs/>
          <w:spacing w:val="-1"/>
          <w:sz w:val="20"/>
          <w:szCs w:val="20"/>
        </w:rPr>
        <w:t>Parent/Guardian</w:t>
      </w:r>
      <w:r w:rsidRPr="004B778E">
        <w:rPr>
          <w:b/>
          <w:bCs/>
          <w:sz w:val="20"/>
          <w:szCs w:val="20"/>
        </w:rPr>
        <w:t xml:space="preserve"> Signature: </w:t>
      </w:r>
      <w:r w:rsidRPr="004B778E">
        <w:rPr>
          <w:b/>
          <w:bCs/>
          <w:spacing w:val="-1"/>
          <w:sz w:val="20"/>
          <w:szCs w:val="20"/>
        </w:rPr>
        <w:t xml:space="preserve"> </w:t>
      </w:r>
      <w:r w:rsidRPr="004B778E">
        <w:rPr>
          <w:b/>
          <w:bCs/>
          <w:sz w:val="20"/>
          <w:szCs w:val="20"/>
          <w:u w:val="single" w:color="000000"/>
        </w:rPr>
        <w:t xml:space="preserve"> _______________________________________________________________</w:t>
      </w:r>
    </w:p>
    <w:p w14:paraId="0837A350" w14:textId="77777777" w:rsidR="00EB79EF" w:rsidRDefault="00EB79EF" w:rsidP="009276D4">
      <w:pPr>
        <w:pStyle w:val="BodyText"/>
        <w:tabs>
          <w:tab w:val="left" w:pos="10028"/>
        </w:tabs>
        <w:kinsoku w:val="0"/>
        <w:overflowPunct w:val="0"/>
        <w:spacing w:before="129"/>
        <w:rPr>
          <w:b/>
          <w:bCs/>
          <w:sz w:val="20"/>
          <w:szCs w:val="20"/>
        </w:rPr>
        <w:sectPr w:rsidR="00EB79EF" w:rsidSect="00955099">
          <w:pgSz w:w="11900" w:h="16840"/>
          <w:pgMar w:top="720" w:right="720" w:bottom="238" w:left="720" w:header="709" w:footer="709" w:gutter="0"/>
          <w:cols w:space="708"/>
          <w:docGrid w:linePitch="360"/>
        </w:sectPr>
      </w:pPr>
    </w:p>
    <w:p w14:paraId="3FE8ACCC" w14:textId="77777777" w:rsidR="00137AC2" w:rsidRDefault="00137AC2" w:rsidP="006E633F">
      <w:pPr>
        <w:pStyle w:val="Heading1"/>
        <w:kinsoku w:val="0"/>
        <w:overflowPunct w:val="0"/>
        <w:jc w:val="center"/>
        <w:rPr>
          <w:sz w:val="28"/>
          <w:szCs w:val="28"/>
        </w:rPr>
      </w:pPr>
    </w:p>
    <w:p w14:paraId="5B57EFC5" w14:textId="77777777" w:rsidR="00137AC2" w:rsidRDefault="00137AC2" w:rsidP="006E633F">
      <w:pPr>
        <w:pStyle w:val="Heading1"/>
        <w:kinsoku w:val="0"/>
        <w:overflowPunct w:val="0"/>
        <w:jc w:val="center"/>
        <w:rPr>
          <w:sz w:val="28"/>
          <w:szCs w:val="28"/>
        </w:rPr>
      </w:pPr>
    </w:p>
    <w:p w14:paraId="390166FA" w14:textId="77777777" w:rsidR="00137AC2" w:rsidRDefault="00137AC2" w:rsidP="006E633F">
      <w:pPr>
        <w:pStyle w:val="Heading1"/>
        <w:kinsoku w:val="0"/>
        <w:overflowPunct w:val="0"/>
        <w:jc w:val="center"/>
        <w:rPr>
          <w:sz w:val="28"/>
          <w:szCs w:val="28"/>
        </w:rPr>
      </w:pPr>
    </w:p>
    <w:p w14:paraId="67A5E61F" w14:textId="25CCB7E1" w:rsidR="00286DD7" w:rsidRDefault="0065001E" w:rsidP="006E633F">
      <w:pPr>
        <w:pStyle w:val="Heading1"/>
        <w:kinsoku w:val="0"/>
        <w:overflowPunct w:val="0"/>
        <w:jc w:val="center"/>
      </w:pPr>
      <w:r w:rsidRPr="006E633F">
        <w:rPr>
          <w:sz w:val="28"/>
          <w:szCs w:val="28"/>
        </w:rPr>
        <w:t xml:space="preserve">Bus Timetable </w:t>
      </w:r>
      <w:r w:rsidR="00286DD7">
        <w:rPr>
          <w:sz w:val="28"/>
          <w:szCs w:val="28"/>
        </w:rPr>
        <w:t>2026</w:t>
      </w:r>
      <w:r>
        <w:t xml:space="preserve">  </w:t>
      </w:r>
    </w:p>
    <w:p w14:paraId="15293BCB" w14:textId="77777777" w:rsidR="004C70AB" w:rsidRPr="004C70AB" w:rsidRDefault="004C70AB" w:rsidP="004C70AB"/>
    <w:p w14:paraId="4E0FC868" w14:textId="21BADF86" w:rsidR="00F64DD0" w:rsidRDefault="0065001E" w:rsidP="004C70AB">
      <w:pPr>
        <w:pStyle w:val="Heading1"/>
        <w:kinsoku w:val="0"/>
        <w:overflowPunct w:val="0"/>
        <w:jc w:val="center"/>
        <w:rPr>
          <w:sz w:val="24"/>
          <w:szCs w:val="24"/>
        </w:rPr>
      </w:pPr>
      <w:r>
        <w:t xml:space="preserve"> </w:t>
      </w:r>
      <w:r w:rsidR="004C70AB">
        <w:rPr>
          <w:noProof/>
        </w:rPr>
        <w:drawing>
          <wp:inline distT="0" distB="0" distL="0" distR="0" wp14:anchorId="65EA0A11" wp14:editId="3D78BDEE">
            <wp:extent cx="5205348" cy="7824655"/>
            <wp:effectExtent l="0" t="0" r="1905" b="0"/>
            <wp:docPr id="17561481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48131" name="Picture 175614813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723" cy="784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DD0">
        <w:br w:type="page"/>
      </w:r>
    </w:p>
    <w:p w14:paraId="56A2D910" w14:textId="77777777" w:rsidR="00F64DD0" w:rsidRDefault="00F64DD0" w:rsidP="00EB79EF">
      <w:pPr>
        <w:pStyle w:val="Heading1"/>
        <w:kinsoku w:val="0"/>
        <w:overflowPunct w:val="0"/>
        <w:jc w:val="center"/>
        <w:rPr>
          <w:sz w:val="24"/>
          <w:szCs w:val="24"/>
        </w:rPr>
      </w:pPr>
    </w:p>
    <w:p w14:paraId="0E897CE0" w14:textId="77777777" w:rsidR="00F64DD0" w:rsidRDefault="00F64DD0" w:rsidP="00EB79EF">
      <w:pPr>
        <w:pStyle w:val="Heading1"/>
        <w:kinsoku w:val="0"/>
        <w:overflowPunct w:val="0"/>
        <w:jc w:val="center"/>
        <w:rPr>
          <w:sz w:val="24"/>
          <w:szCs w:val="24"/>
        </w:rPr>
      </w:pPr>
    </w:p>
    <w:p w14:paraId="563D26C4" w14:textId="77777777" w:rsidR="004C70AB" w:rsidRDefault="004C70AB" w:rsidP="00EB79EF">
      <w:pPr>
        <w:pStyle w:val="Heading1"/>
        <w:kinsoku w:val="0"/>
        <w:overflowPunct w:val="0"/>
        <w:jc w:val="center"/>
        <w:rPr>
          <w:sz w:val="24"/>
          <w:szCs w:val="24"/>
        </w:rPr>
      </w:pPr>
    </w:p>
    <w:p w14:paraId="7D63455B" w14:textId="0A075464" w:rsidR="00EB79EF" w:rsidRPr="00A270C5" w:rsidRDefault="00EB79EF" w:rsidP="00EB79EF">
      <w:pPr>
        <w:pStyle w:val="Heading1"/>
        <w:kinsoku w:val="0"/>
        <w:overflowPunct w:val="0"/>
        <w:jc w:val="center"/>
        <w:rPr>
          <w:sz w:val="24"/>
          <w:szCs w:val="24"/>
        </w:rPr>
      </w:pPr>
      <w:r w:rsidRPr="00A270C5">
        <w:rPr>
          <w:sz w:val="24"/>
          <w:szCs w:val="24"/>
        </w:rPr>
        <w:t>Terms &amp; Conditions of Student Bus Travel</w:t>
      </w:r>
    </w:p>
    <w:p w14:paraId="6468A353" w14:textId="77777777" w:rsidR="00EB79EF" w:rsidRPr="00A270C5" w:rsidRDefault="00EB79EF" w:rsidP="00EB79EF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1D4E9D51" w14:textId="77777777" w:rsidR="00EB79EF" w:rsidRPr="00A270C5" w:rsidRDefault="00EB79EF" w:rsidP="00EB79EF">
      <w:pPr>
        <w:pStyle w:val="BodyText"/>
        <w:kinsoku w:val="0"/>
        <w:overflowPunct w:val="0"/>
        <w:ind w:left="109"/>
        <w:rPr>
          <w:b/>
          <w:bCs/>
          <w:sz w:val="18"/>
          <w:szCs w:val="18"/>
        </w:rPr>
      </w:pPr>
      <w:r w:rsidRPr="00A270C5">
        <w:rPr>
          <w:b/>
          <w:bCs/>
          <w:sz w:val="18"/>
          <w:szCs w:val="18"/>
          <w:u w:val="single"/>
        </w:rPr>
        <w:t>BUS ADMINISTRATION</w:t>
      </w:r>
    </w:p>
    <w:p w14:paraId="6BF5F10F" w14:textId="77777777" w:rsidR="00EB79EF" w:rsidRPr="00A270C5" w:rsidRDefault="00EB79EF" w:rsidP="00EB79EF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5B92B16A" w14:textId="7CDA654A" w:rsidR="00EB79EF" w:rsidRPr="00B95B03" w:rsidRDefault="00EB79EF" w:rsidP="00EB79EF">
      <w:pPr>
        <w:pStyle w:val="ListParagraph"/>
        <w:numPr>
          <w:ilvl w:val="0"/>
          <w:numId w:val="3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 w:rsidRPr="00B95B03">
        <w:rPr>
          <w:sz w:val="18"/>
          <w:szCs w:val="18"/>
        </w:rPr>
        <w:t xml:space="preserve">Bus travel </w:t>
      </w:r>
      <w:r w:rsidR="00616E42">
        <w:rPr>
          <w:sz w:val="18"/>
          <w:szCs w:val="18"/>
        </w:rPr>
        <w:t xml:space="preserve">must be paid </w:t>
      </w:r>
      <w:r w:rsidRPr="00B95B03">
        <w:rPr>
          <w:sz w:val="18"/>
          <w:szCs w:val="18"/>
        </w:rPr>
        <w:t>upon receipt of College Invoice</w:t>
      </w:r>
      <w:r w:rsidR="00616E42">
        <w:rPr>
          <w:sz w:val="18"/>
          <w:szCs w:val="18"/>
        </w:rPr>
        <w:t>.</w:t>
      </w:r>
      <w:r>
        <w:rPr>
          <w:sz w:val="18"/>
          <w:szCs w:val="18"/>
        </w:rPr>
        <w:t xml:space="preserve"> I</w:t>
      </w:r>
      <w:r w:rsidRPr="00B95B03">
        <w:rPr>
          <w:sz w:val="18"/>
          <w:szCs w:val="18"/>
        </w:rPr>
        <w:t xml:space="preserve">nvoices are </w:t>
      </w:r>
      <w:r w:rsidR="00616E42">
        <w:rPr>
          <w:sz w:val="18"/>
          <w:szCs w:val="18"/>
        </w:rPr>
        <w:t>issued</w:t>
      </w:r>
      <w:r w:rsidRPr="00B95B03">
        <w:rPr>
          <w:sz w:val="18"/>
          <w:szCs w:val="18"/>
        </w:rPr>
        <w:t xml:space="preserve"> in advance on the last week of the term and the invoices are to be paid in full before the due date to </w:t>
      </w:r>
      <w:r w:rsidR="00616E42">
        <w:rPr>
          <w:sz w:val="18"/>
          <w:szCs w:val="18"/>
        </w:rPr>
        <w:t>secure</w:t>
      </w:r>
      <w:r w:rsidRPr="00B95B03">
        <w:rPr>
          <w:sz w:val="18"/>
          <w:szCs w:val="18"/>
        </w:rPr>
        <w:t xml:space="preserve"> the seat. </w:t>
      </w:r>
      <w:r w:rsidR="00616E42">
        <w:rPr>
          <w:sz w:val="18"/>
          <w:szCs w:val="18"/>
        </w:rPr>
        <w:t xml:space="preserve">Payment can be made at the </w:t>
      </w:r>
      <w:r w:rsidRPr="00B95B03">
        <w:rPr>
          <w:sz w:val="18"/>
          <w:szCs w:val="18"/>
        </w:rPr>
        <w:t xml:space="preserve">College Finance or as per the payment details </w:t>
      </w:r>
      <w:r w:rsidR="00616E42">
        <w:rPr>
          <w:sz w:val="18"/>
          <w:szCs w:val="18"/>
        </w:rPr>
        <w:t xml:space="preserve">provided </w:t>
      </w:r>
      <w:r w:rsidRPr="00B95B03">
        <w:rPr>
          <w:sz w:val="18"/>
          <w:szCs w:val="18"/>
        </w:rPr>
        <w:t>on the invoice.</w:t>
      </w:r>
    </w:p>
    <w:p w14:paraId="25AD1CAE" w14:textId="57A34E86" w:rsidR="00EB79EF" w:rsidRDefault="00616E42" w:rsidP="00EB79EF">
      <w:pPr>
        <w:pStyle w:val="ListParagraph"/>
        <w:numPr>
          <w:ilvl w:val="0"/>
          <w:numId w:val="3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>
        <w:rPr>
          <w:sz w:val="18"/>
          <w:szCs w:val="18"/>
        </w:rPr>
        <w:t xml:space="preserve">For students with permanent bookings, no </w:t>
      </w:r>
      <w:r w:rsidR="00EB79EF" w:rsidRPr="00B95B03">
        <w:rPr>
          <w:sz w:val="18"/>
          <w:szCs w:val="18"/>
        </w:rPr>
        <w:t>credits</w:t>
      </w:r>
      <w:r>
        <w:rPr>
          <w:sz w:val="18"/>
          <w:szCs w:val="18"/>
        </w:rPr>
        <w:t xml:space="preserve"> will be</w:t>
      </w:r>
      <w:r w:rsidR="00EB79EF" w:rsidRPr="00B95B03">
        <w:rPr>
          <w:sz w:val="18"/>
          <w:szCs w:val="18"/>
        </w:rPr>
        <w:t xml:space="preserve"> issued for </w:t>
      </w:r>
      <w:r>
        <w:rPr>
          <w:sz w:val="18"/>
          <w:szCs w:val="18"/>
        </w:rPr>
        <w:t>absences due to illness</w:t>
      </w:r>
      <w:r w:rsidR="00EB79EF" w:rsidRPr="00B95B03">
        <w:rPr>
          <w:sz w:val="18"/>
          <w:szCs w:val="18"/>
        </w:rPr>
        <w:t xml:space="preserve">, school camps or </w:t>
      </w:r>
      <w:r>
        <w:rPr>
          <w:sz w:val="18"/>
          <w:szCs w:val="18"/>
        </w:rPr>
        <w:t>alternative</w:t>
      </w:r>
      <w:r w:rsidR="00EB79EF" w:rsidRPr="00B95B03">
        <w:rPr>
          <w:sz w:val="18"/>
          <w:szCs w:val="18"/>
        </w:rPr>
        <w:t xml:space="preserve"> modes of transport to school on odd days.</w:t>
      </w:r>
    </w:p>
    <w:p w14:paraId="074ACA6B" w14:textId="2D2FD5BB" w:rsidR="00F53975" w:rsidRDefault="00F53975" w:rsidP="00F53975">
      <w:pPr>
        <w:pStyle w:val="ListParagraph"/>
        <w:numPr>
          <w:ilvl w:val="0"/>
          <w:numId w:val="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 w:rsidRPr="00A270C5">
        <w:rPr>
          <w:sz w:val="18"/>
          <w:szCs w:val="18"/>
        </w:rPr>
        <w:t xml:space="preserve">Buses </w:t>
      </w:r>
      <w:r w:rsidR="00616E42">
        <w:rPr>
          <w:sz w:val="18"/>
          <w:szCs w:val="18"/>
        </w:rPr>
        <w:t xml:space="preserve">operate on </w:t>
      </w:r>
      <w:r w:rsidRPr="00A270C5">
        <w:rPr>
          <w:sz w:val="18"/>
          <w:szCs w:val="18"/>
        </w:rPr>
        <w:t>a precise time schedule. If your child is not at the designated pick</w:t>
      </w:r>
      <w:r w:rsidR="00616E42">
        <w:rPr>
          <w:sz w:val="18"/>
          <w:szCs w:val="18"/>
        </w:rPr>
        <w:t>-</w:t>
      </w:r>
      <w:r w:rsidRPr="00A270C5">
        <w:rPr>
          <w:sz w:val="18"/>
          <w:szCs w:val="18"/>
        </w:rPr>
        <w:t>up</w:t>
      </w:r>
      <w:r w:rsidR="00616E42">
        <w:rPr>
          <w:sz w:val="18"/>
          <w:szCs w:val="18"/>
        </w:rPr>
        <w:t xml:space="preserve"> location on time</w:t>
      </w:r>
      <w:r w:rsidRPr="00A270C5">
        <w:rPr>
          <w:sz w:val="18"/>
          <w:szCs w:val="18"/>
        </w:rPr>
        <w:t xml:space="preserve">, the driver will wait a short time </w:t>
      </w:r>
      <w:r w:rsidR="00616E42">
        <w:rPr>
          <w:sz w:val="18"/>
          <w:szCs w:val="18"/>
        </w:rPr>
        <w:t>before</w:t>
      </w:r>
      <w:r w:rsidRPr="00A270C5">
        <w:rPr>
          <w:sz w:val="18"/>
          <w:szCs w:val="18"/>
        </w:rPr>
        <w:t xml:space="preserve"> continu</w:t>
      </w:r>
      <w:r w:rsidR="00616E42">
        <w:rPr>
          <w:sz w:val="18"/>
          <w:szCs w:val="18"/>
        </w:rPr>
        <w:t>ing</w:t>
      </w:r>
      <w:r w:rsidRPr="00A270C5">
        <w:rPr>
          <w:sz w:val="18"/>
          <w:szCs w:val="18"/>
        </w:rPr>
        <w:t xml:space="preserve"> the route.</w:t>
      </w:r>
    </w:p>
    <w:p w14:paraId="03F5508C" w14:textId="5D8D57CA" w:rsidR="00EB79EF" w:rsidRPr="00616E42" w:rsidRDefault="00616E42" w:rsidP="00EB79EF">
      <w:pPr>
        <w:pStyle w:val="ListParagraph"/>
        <w:numPr>
          <w:ilvl w:val="0"/>
          <w:numId w:val="3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 w:rsidRPr="00616E42">
        <w:rPr>
          <w:sz w:val="18"/>
          <w:szCs w:val="18"/>
        </w:rPr>
        <w:t xml:space="preserve">A $10 charge applies for a new </w:t>
      </w:r>
      <w:proofErr w:type="spellStart"/>
      <w:r w:rsidR="00EB79EF" w:rsidRPr="00616E42">
        <w:rPr>
          <w:sz w:val="18"/>
          <w:szCs w:val="18"/>
        </w:rPr>
        <w:t>RollCall</w:t>
      </w:r>
      <w:proofErr w:type="spellEnd"/>
      <w:r w:rsidR="00EB79EF" w:rsidRPr="00616E42">
        <w:rPr>
          <w:sz w:val="18"/>
          <w:szCs w:val="18"/>
        </w:rPr>
        <w:t xml:space="preserve"> key fob </w:t>
      </w:r>
      <w:r w:rsidRPr="00616E42">
        <w:rPr>
          <w:sz w:val="18"/>
          <w:szCs w:val="18"/>
        </w:rPr>
        <w:t xml:space="preserve">for </w:t>
      </w:r>
      <w:r w:rsidR="00EB79EF" w:rsidRPr="00616E42">
        <w:rPr>
          <w:sz w:val="18"/>
          <w:szCs w:val="18"/>
        </w:rPr>
        <w:t xml:space="preserve">new traveller and </w:t>
      </w:r>
      <w:r>
        <w:rPr>
          <w:sz w:val="18"/>
          <w:szCs w:val="18"/>
        </w:rPr>
        <w:t>d</w:t>
      </w:r>
      <w:r w:rsidR="00EB79EF" w:rsidRPr="00616E42">
        <w:rPr>
          <w:sz w:val="18"/>
          <w:szCs w:val="18"/>
        </w:rPr>
        <w:t>amaged/replacement key fob can be purchased at the Finance office for $10.</w:t>
      </w:r>
    </w:p>
    <w:p w14:paraId="3D7541F8" w14:textId="59CFCA96" w:rsidR="00F53975" w:rsidRPr="00F53975" w:rsidRDefault="00F53975" w:rsidP="00F53975">
      <w:pPr>
        <w:pStyle w:val="ListParagraph"/>
        <w:numPr>
          <w:ilvl w:val="0"/>
          <w:numId w:val="3"/>
        </w:numPr>
        <w:tabs>
          <w:tab w:val="left" w:pos="819"/>
        </w:tabs>
        <w:kinsoku w:val="0"/>
        <w:overflowPunct w:val="0"/>
        <w:ind w:right="0"/>
        <w:jc w:val="left"/>
        <w:rPr>
          <w:sz w:val="18"/>
          <w:szCs w:val="18"/>
        </w:rPr>
      </w:pPr>
      <w:r>
        <w:rPr>
          <w:sz w:val="18"/>
          <w:szCs w:val="18"/>
        </w:rPr>
        <w:t>Students</w:t>
      </w:r>
      <w:r w:rsidR="008D7EDC">
        <w:rPr>
          <w:sz w:val="18"/>
          <w:szCs w:val="18"/>
        </w:rPr>
        <w:t xml:space="preserve"> must use their key gob to sign in and out</w:t>
      </w:r>
      <w:r>
        <w:rPr>
          <w:sz w:val="18"/>
          <w:szCs w:val="18"/>
        </w:rPr>
        <w:t xml:space="preserve">. </w:t>
      </w:r>
      <w:r w:rsidRPr="00A270C5">
        <w:rPr>
          <w:sz w:val="18"/>
          <w:szCs w:val="18"/>
        </w:rPr>
        <w:t>If the fob is not used for 5 consecutive days, a replacement key will be automatically issued and the $10 will be charged to the bus fee account.</w:t>
      </w:r>
    </w:p>
    <w:p w14:paraId="751FC6B9" w14:textId="77777777" w:rsidR="00EB79EF" w:rsidRPr="00A270C5" w:rsidRDefault="00EB79EF" w:rsidP="00EB79EF">
      <w:pPr>
        <w:pStyle w:val="ListParagraph"/>
        <w:tabs>
          <w:tab w:val="left" w:pos="815"/>
        </w:tabs>
        <w:kinsoku w:val="0"/>
        <w:overflowPunct w:val="0"/>
        <w:ind w:right="139" w:firstLine="0"/>
        <w:rPr>
          <w:sz w:val="18"/>
          <w:szCs w:val="18"/>
        </w:rPr>
      </w:pPr>
    </w:p>
    <w:p w14:paraId="5F17AC6E" w14:textId="77777777" w:rsidR="00EB79EF" w:rsidRPr="00A270C5" w:rsidRDefault="00EB79EF" w:rsidP="00EB79EF">
      <w:pPr>
        <w:pStyle w:val="Heading1"/>
        <w:kinsoku w:val="0"/>
        <w:overflowPunct w:val="0"/>
        <w:rPr>
          <w:sz w:val="18"/>
          <w:szCs w:val="18"/>
        </w:rPr>
      </w:pPr>
      <w:r w:rsidRPr="00A270C5">
        <w:rPr>
          <w:sz w:val="18"/>
          <w:szCs w:val="18"/>
          <w:u w:val="single"/>
        </w:rPr>
        <w:t>BUS BEHAVIOUR &amp; CONDUCT</w:t>
      </w:r>
    </w:p>
    <w:p w14:paraId="2A3ED04E" w14:textId="77777777" w:rsidR="00EB79EF" w:rsidRPr="00A270C5" w:rsidRDefault="00EB79EF" w:rsidP="00EB79EF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46C9F9BB" w14:textId="2718479D" w:rsidR="00EB79EF" w:rsidRPr="00A270C5" w:rsidRDefault="00EB79EF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 w:rsidRPr="00A270C5">
        <w:rPr>
          <w:sz w:val="18"/>
          <w:szCs w:val="18"/>
        </w:rPr>
        <w:t>Parent/carers</w:t>
      </w:r>
      <w:r w:rsidRPr="00F11AE7">
        <w:rPr>
          <w:sz w:val="18"/>
          <w:szCs w:val="18"/>
        </w:rPr>
        <w:t xml:space="preserve"> </w:t>
      </w:r>
      <w:r w:rsidRPr="00A270C5">
        <w:rPr>
          <w:sz w:val="18"/>
          <w:szCs w:val="18"/>
        </w:rPr>
        <w:t>are</w:t>
      </w:r>
      <w:r w:rsidRPr="00F11AE7">
        <w:rPr>
          <w:sz w:val="18"/>
          <w:szCs w:val="18"/>
        </w:rPr>
        <w:t xml:space="preserve"> </w:t>
      </w:r>
      <w:r w:rsidR="008D7EDC" w:rsidRPr="00F11AE7">
        <w:rPr>
          <w:sz w:val="18"/>
          <w:szCs w:val="18"/>
        </w:rPr>
        <w:t xml:space="preserve">expected to actively promote and teach safe bus travel practices to their children, in accordance with </w:t>
      </w:r>
      <w:r w:rsidR="006E633F" w:rsidRPr="00F11AE7">
        <w:rPr>
          <w:sz w:val="18"/>
          <w:szCs w:val="18"/>
        </w:rPr>
        <w:t>the College</w:t>
      </w:r>
      <w:r w:rsidRPr="00A270C5">
        <w:rPr>
          <w:sz w:val="18"/>
          <w:szCs w:val="18"/>
        </w:rPr>
        <w:t xml:space="preserve"> Bus Rules and the Qld Transport requirements for </w:t>
      </w:r>
      <w:r w:rsidR="006E633F" w:rsidRPr="00A270C5">
        <w:rPr>
          <w:sz w:val="18"/>
          <w:szCs w:val="18"/>
        </w:rPr>
        <w:t>public</w:t>
      </w:r>
      <w:r w:rsidR="006E633F">
        <w:rPr>
          <w:sz w:val="18"/>
          <w:szCs w:val="18"/>
        </w:rPr>
        <w:t xml:space="preserve"> </w:t>
      </w:r>
      <w:r w:rsidR="006E633F" w:rsidRPr="00F11AE7">
        <w:rPr>
          <w:sz w:val="18"/>
          <w:szCs w:val="18"/>
        </w:rPr>
        <w:t>transport</w:t>
      </w:r>
      <w:r w:rsidRPr="00A270C5">
        <w:rPr>
          <w:sz w:val="18"/>
          <w:szCs w:val="18"/>
        </w:rPr>
        <w:t>.</w:t>
      </w:r>
    </w:p>
    <w:p w14:paraId="07108874" w14:textId="20EC8578" w:rsidR="008D7EDC" w:rsidRDefault="00EB79EF" w:rsidP="00EB79EF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 w:rsidRPr="00A270C5">
        <w:rPr>
          <w:sz w:val="18"/>
          <w:szCs w:val="18"/>
        </w:rPr>
        <w:t xml:space="preserve">The </w:t>
      </w:r>
      <w:r w:rsidR="008D7EDC">
        <w:rPr>
          <w:sz w:val="18"/>
          <w:szCs w:val="18"/>
        </w:rPr>
        <w:t>AQ Transport Team</w:t>
      </w:r>
      <w:r w:rsidRPr="00A270C5">
        <w:rPr>
          <w:sz w:val="18"/>
          <w:szCs w:val="18"/>
        </w:rPr>
        <w:t xml:space="preserve"> and </w:t>
      </w:r>
      <w:r w:rsidR="008D7EDC">
        <w:rPr>
          <w:sz w:val="18"/>
          <w:szCs w:val="18"/>
        </w:rPr>
        <w:t xml:space="preserve">the </w:t>
      </w:r>
      <w:r w:rsidRPr="00A270C5">
        <w:rPr>
          <w:sz w:val="18"/>
          <w:szCs w:val="18"/>
        </w:rPr>
        <w:t xml:space="preserve">College are responsible for </w:t>
      </w:r>
      <w:r w:rsidR="008D7EDC">
        <w:rPr>
          <w:sz w:val="18"/>
          <w:szCs w:val="18"/>
        </w:rPr>
        <w:t>students only while they are entering the bus in the morning or leaving the bus in the afternoon.</w:t>
      </w:r>
    </w:p>
    <w:p w14:paraId="51B6467F" w14:textId="5CDFCA49" w:rsidR="00F53975" w:rsidRDefault="008D7EDC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>The AQ Transport Team</w:t>
      </w:r>
      <w:r w:rsidR="00F53975" w:rsidRPr="00A270C5">
        <w:rPr>
          <w:sz w:val="18"/>
          <w:szCs w:val="18"/>
        </w:rPr>
        <w:t xml:space="preserve"> </w:t>
      </w:r>
      <w:r>
        <w:rPr>
          <w:sz w:val="18"/>
          <w:szCs w:val="18"/>
        </w:rPr>
        <w:t>adheres to a</w:t>
      </w:r>
      <w:r w:rsidR="00F53975" w:rsidRPr="00A270C5">
        <w:rPr>
          <w:sz w:val="18"/>
          <w:szCs w:val="18"/>
        </w:rPr>
        <w:t xml:space="preserve">ll Queensland Transport legislation </w:t>
      </w:r>
      <w:r>
        <w:rPr>
          <w:sz w:val="18"/>
          <w:szCs w:val="18"/>
        </w:rPr>
        <w:t xml:space="preserve">regarding </w:t>
      </w:r>
      <w:r w:rsidR="00F53975" w:rsidRPr="00A270C5">
        <w:rPr>
          <w:sz w:val="18"/>
          <w:szCs w:val="18"/>
        </w:rPr>
        <w:t xml:space="preserve">breaches of bus student conduct and </w:t>
      </w:r>
      <w:r>
        <w:rPr>
          <w:sz w:val="18"/>
          <w:szCs w:val="18"/>
        </w:rPr>
        <w:t xml:space="preserve">any associated </w:t>
      </w:r>
      <w:r w:rsidR="00F53975" w:rsidRPr="00A270C5">
        <w:rPr>
          <w:sz w:val="18"/>
          <w:szCs w:val="18"/>
        </w:rPr>
        <w:t>consequences.</w:t>
      </w:r>
    </w:p>
    <w:p w14:paraId="5D5324C4" w14:textId="74BB4599" w:rsidR="00F53975" w:rsidRDefault="00F53975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>Students are expected to respect other people and property by:</w:t>
      </w:r>
    </w:p>
    <w:p w14:paraId="34FFC57B" w14:textId="7DACF540" w:rsidR="00F53975" w:rsidRDefault="00F53975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 xml:space="preserve">Following </w:t>
      </w:r>
      <w:r w:rsidR="008D7EDC">
        <w:rPr>
          <w:sz w:val="18"/>
          <w:szCs w:val="18"/>
        </w:rPr>
        <w:t xml:space="preserve">all directions and instruction given by the bus driver </w:t>
      </w:r>
      <w:r>
        <w:rPr>
          <w:sz w:val="18"/>
          <w:szCs w:val="18"/>
        </w:rPr>
        <w:t xml:space="preserve">at all </w:t>
      </w:r>
      <w:r w:rsidR="008D7EDC">
        <w:rPr>
          <w:sz w:val="18"/>
          <w:szCs w:val="18"/>
        </w:rPr>
        <w:t>times</w:t>
      </w:r>
      <w:r>
        <w:rPr>
          <w:sz w:val="18"/>
          <w:szCs w:val="18"/>
        </w:rPr>
        <w:t>.</w:t>
      </w:r>
    </w:p>
    <w:p w14:paraId="7DD16B86" w14:textId="26D0F5F9" w:rsidR="00F53975" w:rsidRDefault="00F53975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 xml:space="preserve">Treating </w:t>
      </w:r>
      <w:r w:rsidR="008D7EDC">
        <w:rPr>
          <w:sz w:val="18"/>
          <w:szCs w:val="18"/>
        </w:rPr>
        <w:t xml:space="preserve">fellow passengers and their belongings </w:t>
      </w:r>
      <w:r>
        <w:rPr>
          <w:sz w:val="18"/>
          <w:szCs w:val="18"/>
        </w:rPr>
        <w:t>with respect.</w:t>
      </w:r>
    </w:p>
    <w:p w14:paraId="545DC5B4" w14:textId="01F4C3BE" w:rsidR="00F53975" w:rsidRDefault="008D7EDC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 xml:space="preserve">Retraining from tampering with or damaging </w:t>
      </w:r>
      <w:r w:rsidR="00F53975">
        <w:rPr>
          <w:sz w:val="18"/>
          <w:szCs w:val="18"/>
        </w:rPr>
        <w:t>bus property and equipment</w:t>
      </w:r>
      <w:r>
        <w:rPr>
          <w:sz w:val="18"/>
          <w:szCs w:val="18"/>
        </w:rPr>
        <w:t>.</w:t>
      </w:r>
    </w:p>
    <w:p w14:paraId="0E08F2AF" w14:textId="24B3B3F6" w:rsidR="00F53975" w:rsidRDefault="00F53975" w:rsidP="00F11AE7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ind w:right="117"/>
        <w:rPr>
          <w:sz w:val="18"/>
          <w:szCs w:val="18"/>
        </w:rPr>
      </w:pPr>
      <w:r>
        <w:rPr>
          <w:sz w:val="18"/>
          <w:szCs w:val="18"/>
        </w:rPr>
        <w:t>Student must</w:t>
      </w:r>
    </w:p>
    <w:p w14:paraId="6137665B" w14:textId="0CCF0332" w:rsidR="00F53975" w:rsidRDefault="00F53975" w:rsidP="00F53975">
      <w:pPr>
        <w:pStyle w:val="ListParagraph"/>
        <w:numPr>
          <w:ilvl w:val="1"/>
          <w:numId w:val="12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Use their </w:t>
      </w:r>
      <w:r w:rsidR="008D7EDC">
        <w:rPr>
          <w:sz w:val="18"/>
          <w:szCs w:val="18"/>
        </w:rPr>
        <w:t xml:space="preserve">key </w:t>
      </w:r>
      <w:r>
        <w:rPr>
          <w:sz w:val="18"/>
          <w:szCs w:val="18"/>
        </w:rPr>
        <w:t xml:space="preserve">fob </w:t>
      </w:r>
      <w:r w:rsidR="008D7EDC">
        <w:rPr>
          <w:sz w:val="18"/>
          <w:szCs w:val="18"/>
        </w:rPr>
        <w:t>to sign in and out.</w:t>
      </w:r>
    </w:p>
    <w:p w14:paraId="2B264A7A" w14:textId="5932E6A7" w:rsidR="00F53975" w:rsidRDefault="00F53975" w:rsidP="00F53975">
      <w:pPr>
        <w:pStyle w:val="ListParagraph"/>
        <w:numPr>
          <w:ilvl w:val="1"/>
          <w:numId w:val="12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 w:rsidRPr="00F53975">
        <w:rPr>
          <w:sz w:val="18"/>
          <w:szCs w:val="18"/>
        </w:rPr>
        <w:t>Sit properly on a seat and wear</w:t>
      </w:r>
      <w:r w:rsidR="008D7EDC">
        <w:rPr>
          <w:sz w:val="18"/>
          <w:szCs w:val="18"/>
        </w:rPr>
        <w:t xml:space="preserve"> a</w:t>
      </w:r>
      <w:r w:rsidRPr="00F53975">
        <w:rPr>
          <w:sz w:val="18"/>
          <w:szCs w:val="18"/>
        </w:rPr>
        <w:t xml:space="preserve"> seatbelt</w:t>
      </w:r>
      <w:r w:rsidR="008D7EDC">
        <w:rPr>
          <w:sz w:val="18"/>
          <w:szCs w:val="18"/>
        </w:rPr>
        <w:t>.</w:t>
      </w:r>
    </w:p>
    <w:p w14:paraId="3BD5C8EF" w14:textId="6D543511" w:rsidR="00F53975" w:rsidRDefault="00F53975" w:rsidP="00F53975">
      <w:pPr>
        <w:pStyle w:val="ListParagraph"/>
        <w:numPr>
          <w:ilvl w:val="1"/>
          <w:numId w:val="12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Store bags and belongings under the seat or in </w:t>
      </w:r>
      <w:r w:rsidR="008D7EDC">
        <w:rPr>
          <w:sz w:val="18"/>
          <w:szCs w:val="18"/>
        </w:rPr>
        <w:t>designated</w:t>
      </w:r>
      <w:r>
        <w:rPr>
          <w:sz w:val="18"/>
          <w:szCs w:val="18"/>
        </w:rPr>
        <w:t xml:space="preserve"> luggage areas</w:t>
      </w:r>
      <w:r w:rsidR="008D7EDC">
        <w:rPr>
          <w:sz w:val="18"/>
          <w:szCs w:val="18"/>
        </w:rPr>
        <w:t>.</w:t>
      </w:r>
    </w:p>
    <w:p w14:paraId="22BA5F0C" w14:textId="003802B7" w:rsidR="00F53975" w:rsidRDefault="00F53975" w:rsidP="00F53975">
      <w:pPr>
        <w:pStyle w:val="ListParagraph"/>
        <w:numPr>
          <w:ilvl w:val="1"/>
          <w:numId w:val="12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Speak quietly and </w:t>
      </w:r>
      <w:r w:rsidR="008D7EDC">
        <w:rPr>
          <w:sz w:val="18"/>
          <w:szCs w:val="18"/>
        </w:rPr>
        <w:t>avoid creating</w:t>
      </w:r>
      <w:r>
        <w:rPr>
          <w:sz w:val="18"/>
          <w:szCs w:val="18"/>
        </w:rPr>
        <w:t xml:space="preserve"> unnecessary noise</w:t>
      </w:r>
    </w:p>
    <w:p w14:paraId="5393BE94" w14:textId="102E2E01" w:rsidR="00F53975" w:rsidRDefault="00F53975" w:rsidP="00F53975">
      <w:pPr>
        <w:pStyle w:val="ListParagraph"/>
        <w:numPr>
          <w:ilvl w:val="0"/>
          <w:numId w:val="2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Student must NOT</w:t>
      </w:r>
    </w:p>
    <w:p w14:paraId="786238F3" w14:textId="27452E86" w:rsidR="00F53975" w:rsidRDefault="00F53975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Bully other </w:t>
      </w:r>
      <w:r w:rsidR="008D7EDC">
        <w:rPr>
          <w:sz w:val="18"/>
          <w:szCs w:val="18"/>
        </w:rPr>
        <w:t>passengers or driver.</w:t>
      </w:r>
    </w:p>
    <w:p w14:paraId="2A835EF6" w14:textId="5E674B2E" w:rsidR="00F53975" w:rsidRDefault="008D7EDC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Engage in f</w:t>
      </w:r>
      <w:r w:rsidR="00F53975">
        <w:rPr>
          <w:sz w:val="18"/>
          <w:szCs w:val="18"/>
        </w:rPr>
        <w:t>ight</w:t>
      </w:r>
      <w:r>
        <w:rPr>
          <w:sz w:val="18"/>
          <w:szCs w:val="18"/>
        </w:rPr>
        <w:t>ing</w:t>
      </w:r>
      <w:r w:rsidR="00F53975">
        <w:rPr>
          <w:sz w:val="18"/>
          <w:szCs w:val="18"/>
        </w:rPr>
        <w:t>, spit</w:t>
      </w:r>
      <w:r>
        <w:rPr>
          <w:sz w:val="18"/>
          <w:szCs w:val="18"/>
        </w:rPr>
        <w:t>ting</w:t>
      </w:r>
      <w:r w:rsidR="00F53975">
        <w:rPr>
          <w:sz w:val="18"/>
          <w:szCs w:val="18"/>
        </w:rPr>
        <w:t xml:space="preserve"> or us</w:t>
      </w:r>
      <w:r>
        <w:rPr>
          <w:sz w:val="18"/>
          <w:szCs w:val="18"/>
        </w:rPr>
        <w:t>ing</w:t>
      </w:r>
      <w:r w:rsidR="00F53975">
        <w:rPr>
          <w:sz w:val="18"/>
          <w:szCs w:val="18"/>
        </w:rPr>
        <w:t xml:space="preserve"> offensive languages</w:t>
      </w:r>
      <w:r>
        <w:rPr>
          <w:sz w:val="18"/>
          <w:szCs w:val="18"/>
        </w:rPr>
        <w:t>.</w:t>
      </w:r>
    </w:p>
    <w:p w14:paraId="102F4CAA" w14:textId="1BA66A42" w:rsidR="00F53975" w:rsidRDefault="00F53975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Throw any </w:t>
      </w:r>
      <w:r w:rsidR="008D7EDC">
        <w:rPr>
          <w:sz w:val="18"/>
          <w:szCs w:val="18"/>
        </w:rPr>
        <w:t xml:space="preserve">objects inside or out of the </w:t>
      </w:r>
      <w:r>
        <w:rPr>
          <w:sz w:val="18"/>
          <w:szCs w:val="18"/>
        </w:rPr>
        <w:t>bus</w:t>
      </w:r>
      <w:r w:rsidR="008D7EDC">
        <w:rPr>
          <w:sz w:val="18"/>
          <w:szCs w:val="18"/>
        </w:rPr>
        <w:t>.</w:t>
      </w:r>
    </w:p>
    <w:p w14:paraId="6EA6E0B9" w14:textId="7BD184EF" w:rsidR="001052AE" w:rsidRDefault="001052AE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>Consume food</w:t>
      </w:r>
      <w:r w:rsidR="008D7EDC">
        <w:rPr>
          <w:sz w:val="18"/>
          <w:szCs w:val="18"/>
        </w:rPr>
        <w:t xml:space="preserve"> or drinks</w:t>
      </w:r>
      <w:r>
        <w:rPr>
          <w:sz w:val="18"/>
          <w:szCs w:val="18"/>
        </w:rPr>
        <w:t xml:space="preserve"> (</w:t>
      </w:r>
      <w:r w:rsidR="008D7EDC">
        <w:rPr>
          <w:sz w:val="18"/>
          <w:szCs w:val="18"/>
        </w:rPr>
        <w:t>except water</w:t>
      </w:r>
      <w:r>
        <w:rPr>
          <w:sz w:val="18"/>
          <w:szCs w:val="18"/>
        </w:rPr>
        <w:t>) or play music without permission of the driver</w:t>
      </w:r>
      <w:r w:rsidR="008D7EDC">
        <w:rPr>
          <w:sz w:val="18"/>
          <w:szCs w:val="18"/>
        </w:rPr>
        <w:t>.</w:t>
      </w:r>
    </w:p>
    <w:p w14:paraId="2CF8FB2E" w14:textId="626787B7" w:rsidR="001052AE" w:rsidRDefault="001052AE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Smoke or vape </w:t>
      </w:r>
      <w:r w:rsidR="008D7EDC">
        <w:rPr>
          <w:sz w:val="18"/>
          <w:szCs w:val="18"/>
        </w:rPr>
        <w:t xml:space="preserve">on the bus </w:t>
      </w:r>
      <w:r>
        <w:rPr>
          <w:sz w:val="18"/>
          <w:szCs w:val="18"/>
        </w:rPr>
        <w:t>(prohibited on all buses)</w:t>
      </w:r>
      <w:r w:rsidR="008D7EDC">
        <w:rPr>
          <w:sz w:val="18"/>
          <w:szCs w:val="18"/>
        </w:rPr>
        <w:t>.</w:t>
      </w:r>
    </w:p>
    <w:p w14:paraId="64635720" w14:textId="0E2D52E3" w:rsidR="00F53975" w:rsidRDefault="00F53975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Place </w:t>
      </w:r>
      <w:r w:rsidR="008D7EDC">
        <w:rPr>
          <w:sz w:val="18"/>
          <w:szCs w:val="18"/>
        </w:rPr>
        <w:t xml:space="preserve">their </w:t>
      </w:r>
      <w:r>
        <w:rPr>
          <w:sz w:val="18"/>
          <w:szCs w:val="18"/>
        </w:rPr>
        <w:t>feet on seats</w:t>
      </w:r>
    </w:p>
    <w:p w14:paraId="455E1481" w14:textId="38B4B75B" w:rsidR="001052AE" w:rsidRDefault="001052AE" w:rsidP="00F53975">
      <w:pPr>
        <w:pStyle w:val="ListParagraph"/>
        <w:numPr>
          <w:ilvl w:val="0"/>
          <w:numId w:val="13"/>
        </w:numPr>
        <w:tabs>
          <w:tab w:val="left" w:pos="815"/>
        </w:tabs>
        <w:kinsoku w:val="0"/>
        <w:overflowPunct w:val="0"/>
        <w:rPr>
          <w:sz w:val="18"/>
          <w:szCs w:val="18"/>
        </w:rPr>
      </w:pPr>
      <w:r>
        <w:rPr>
          <w:sz w:val="18"/>
          <w:szCs w:val="18"/>
        </w:rPr>
        <w:t xml:space="preserve">Allow any portion of their body to protrude </w:t>
      </w:r>
      <w:r w:rsidR="008D7EDC">
        <w:rPr>
          <w:sz w:val="18"/>
          <w:szCs w:val="18"/>
        </w:rPr>
        <w:t xml:space="preserve">from </w:t>
      </w:r>
      <w:r>
        <w:rPr>
          <w:sz w:val="18"/>
          <w:szCs w:val="18"/>
        </w:rPr>
        <w:t>the bus window</w:t>
      </w:r>
    </w:p>
    <w:p w14:paraId="26C5E4AE" w14:textId="77777777" w:rsidR="001052AE" w:rsidRDefault="001052AE" w:rsidP="001052AE">
      <w:pPr>
        <w:tabs>
          <w:tab w:val="left" w:pos="815"/>
        </w:tabs>
        <w:kinsoku w:val="0"/>
        <w:overflowPunct w:val="0"/>
        <w:rPr>
          <w:sz w:val="18"/>
          <w:szCs w:val="18"/>
        </w:rPr>
      </w:pPr>
    </w:p>
    <w:p w14:paraId="3A724D7E" w14:textId="75C1C811" w:rsidR="001052AE" w:rsidRPr="001052AE" w:rsidRDefault="001052AE" w:rsidP="001052AE">
      <w:pPr>
        <w:tabs>
          <w:tab w:val="left" w:pos="815"/>
        </w:tabs>
        <w:kinsoku w:val="0"/>
        <w:overflowPunct w:val="0"/>
        <w:rPr>
          <w:b/>
          <w:bCs/>
          <w:sz w:val="18"/>
          <w:szCs w:val="18"/>
          <w:u w:val="single"/>
        </w:rPr>
      </w:pPr>
      <w:r w:rsidRPr="001052AE">
        <w:rPr>
          <w:b/>
          <w:bCs/>
          <w:sz w:val="18"/>
          <w:szCs w:val="18"/>
          <w:u w:val="single"/>
        </w:rPr>
        <w:t>IN CASE OF AN EMERGENCY</w:t>
      </w:r>
    </w:p>
    <w:p w14:paraId="4972D92C" w14:textId="22694DC2" w:rsidR="001052AE" w:rsidRDefault="00CC2EDD" w:rsidP="001052AE">
      <w:pPr>
        <w:pStyle w:val="ListParagraph"/>
        <w:numPr>
          <w:ilvl w:val="0"/>
          <w:numId w:val="16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>
        <w:rPr>
          <w:sz w:val="18"/>
          <w:szCs w:val="18"/>
        </w:rPr>
        <w:t xml:space="preserve">Follow all instructions provided by the </w:t>
      </w:r>
      <w:r w:rsidR="008D7EDC">
        <w:rPr>
          <w:sz w:val="18"/>
          <w:szCs w:val="18"/>
        </w:rPr>
        <w:t>b</w:t>
      </w:r>
      <w:r>
        <w:rPr>
          <w:sz w:val="18"/>
          <w:szCs w:val="18"/>
        </w:rPr>
        <w:t xml:space="preserve">us </w:t>
      </w:r>
      <w:r w:rsidR="008D7EDC">
        <w:rPr>
          <w:sz w:val="18"/>
          <w:szCs w:val="18"/>
        </w:rPr>
        <w:t>d</w:t>
      </w:r>
      <w:r>
        <w:rPr>
          <w:sz w:val="18"/>
          <w:szCs w:val="18"/>
        </w:rPr>
        <w:t>river</w:t>
      </w:r>
      <w:r w:rsidR="001052AE">
        <w:rPr>
          <w:sz w:val="18"/>
          <w:szCs w:val="18"/>
        </w:rPr>
        <w:t>.</w:t>
      </w:r>
    </w:p>
    <w:p w14:paraId="2D52077F" w14:textId="54B51A53" w:rsidR="001052AE" w:rsidRDefault="00CC2EDD" w:rsidP="001052AE">
      <w:pPr>
        <w:pStyle w:val="ListParagraph"/>
        <w:numPr>
          <w:ilvl w:val="0"/>
          <w:numId w:val="16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>
        <w:rPr>
          <w:sz w:val="18"/>
          <w:szCs w:val="18"/>
        </w:rPr>
        <w:t>Remain seated until the bus comes to a complete stop before attempting to stand or exit.</w:t>
      </w:r>
    </w:p>
    <w:p w14:paraId="6E9FC388" w14:textId="5E1F7AAA" w:rsidR="001052AE" w:rsidRDefault="001052AE" w:rsidP="001052AE">
      <w:pPr>
        <w:pStyle w:val="ListParagraph"/>
        <w:numPr>
          <w:ilvl w:val="0"/>
          <w:numId w:val="16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 w:rsidRPr="001052AE">
        <w:rPr>
          <w:sz w:val="18"/>
          <w:szCs w:val="18"/>
        </w:rPr>
        <w:t xml:space="preserve">Leave the bus in a </w:t>
      </w:r>
      <w:r w:rsidR="008D7EDC">
        <w:rPr>
          <w:sz w:val="18"/>
          <w:szCs w:val="18"/>
        </w:rPr>
        <w:t>calm</w:t>
      </w:r>
      <w:r w:rsidRPr="001052AE">
        <w:rPr>
          <w:sz w:val="18"/>
          <w:szCs w:val="18"/>
        </w:rPr>
        <w:t xml:space="preserve"> and orderly manner</w:t>
      </w:r>
      <w:r w:rsidR="008D7EDC">
        <w:rPr>
          <w:sz w:val="18"/>
          <w:szCs w:val="18"/>
        </w:rPr>
        <w:t>.</w:t>
      </w:r>
    </w:p>
    <w:p w14:paraId="124A1BC0" w14:textId="0FB0127F" w:rsidR="001052AE" w:rsidRPr="0065001E" w:rsidRDefault="001052AE" w:rsidP="001052AE">
      <w:pPr>
        <w:pStyle w:val="ListParagraph"/>
        <w:numPr>
          <w:ilvl w:val="0"/>
          <w:numId w:val="16"/>
        </w:numPr>
        <w:tabs>
          <w:tab w:val="left" w:pos="815"/>
        </w:tabs>
        <w:kinsoku w:val="0"/>
        <w:overflowPunct w:val="0"/>
        <w:ind w:right="118"/>
        <w:rPr>
          <w:sz w:val="18"/>
          <w:szCs w:val="18"/>
        </w:rPr>
      </w:pPr>
      <w:r w:rsidRPr="0065001E">
        <w:rPr>
          <w:sz w:val="18"/>
          <w:szCs w:val="18"/>
        </w:rPr>
        <w:t xml:space="preserve">Wait in the </w:t>
      </w:r>
      <w:r w:rsidR="008D7EDC" w:rsidRPr="0065001E">
        <w:rPr>
          <w:sz w:val="18"/>
          <w:szCs w:val="18"/>
        </w:rPr>
        <w:t xml:space="preserve">designated </w:t>
      </w:r>
      <w:r w:rsidRPr="0065001E">
        <w:rPr>
          <w:sz w:val="18"/>
          <w:szCs w:val="18"/>
        </w:rPr>
        <w:t xml:space="preserve">area </w:t>
      </w:r>
      <w:r w:rsidR="008D7EDC" w:rsidRPr="0065001E">
        <w:rPr>
          <w:sz w:val="18"/>
          <w:szCs w:val="18"/>
        </w:rPr>
        <w:t xml:space="preserve">as </w:t>
      </w:r>
      <w:r w:rsidRPr="0065001E">
        <w:rPr>
          <w:sz w:val="18"/>
          <w:szCs w:val="18"/>
        </w:rPr>
        <w:t>indicated by the bus driver.</w:t>
      </w:r>
    </w:p>
    <w:sectPr w:rsidR="001052AE" w:rsidRPr="0065001E" w:rsidSect="006E633F">
      <w:headerReference w:type="default" r:id="rId14"/>
      <w:footerReference w:type="default" r:id="rId15"/>
      <w:pgSz w:w="11900" w:h="16840"/>
      <w:pgMar w:top="1440" w:right="1077" w:bottom="81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4E7E" w14:textId="77777777" w:rsidR="00DC602D" w:rsidRDefault="00DC602D" w:rsidP="009276D4">
      <w:r>
        <w:separator/>
      </w:r>
    </w:p>
  </w:endnote>
  <w:endnote w:type="continuationSeparator" w:id="0">
    <w:p w14:paraId="3A0AFDF3" w14:textId="77777777" w:rsidR="00DC602D" w:rsidRDefault="00DC602D" w:rsidP="0092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NextCondensed-Medium">
    <w:altName w:val="Avenir Next Condensed Medium"/>
    <w:panose1 w:val="020B0606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2290" w14:textId="77777777" w:rsidR="003F0582" w:rsidRDefault="003F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0D916" w14:textId="77777777" w:rsidR="00DC602D" w:rsidRDefault="00DC602D" w:rsidP="009276D4">
      <w:r>
        <w:separator/>
      </w:r>
    </w:p>
  </w:footnote>
  <w:footnote w:type="continuationSeparator" w:id="0">
    <w:p w14:paraId="032F5531" w14:textId="77777777" w:rsidR="00DC602D" w:rsidRDefault="00DC602D" w:rsidP="0092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8332" w14:textId="77777777" w:rsidR="003F0582" w:rsidRDefault="0047668E">
    <w:pPr>
      <w:pStyle w:val="Header"/>
    </w:pPr>
    <w:r w:rsidRPr="00D91A3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128FFA" wp14:editId="602A1DF8">
              <wp:simplePos x="0" y="0"/>
              <wp:positionH relativeFrom="column">
                <wp:posOffset>3622431</wp:posOffset>
              </wp:positionH>
              <wp:positionV relativeFrom="paragraph">
                <wp:posOffset>-320626</wp:posOffset>
              </wp:positionV>
              <wp:extent cx="2585720" cy="1219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6B2A2" w14:textId="77777777" w:rsidR="003F0582" w:rsidRPr="000D17D2" w:rsidRDefault="007662C2" w:rsidP="00D91A3D">
                          <w:pPr>
                            <w:jc w:val="right"/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</w:pP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Edmund Rice Drive, Ashmore, QLD 4214</w:t>
                          </w:r>
                        </w:p>
                        <w:p w14:paraId="64BFDA0D" w14:textId="77777777" w:rsidR="003F0582" w:rsidRDefault="007662C2" w:rsidP="00D91A3D">
                          <w:pPr>
                            <w:spacing w:line="360" w:lineRule="auto"/>
                            <w:jc w:val="right"/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</w:pP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PO Box 34, Ashmore City QLD 4214</w:t>
                          </w:r>
                        </w:p>
                        <w:p w14:paraId="2F1CFF76" w14:textId="77777777" w:rsidR="003F0582" w:rsidRPr="000D17D2" w:rsidRDefault="007662C2" w:rsidP="00D91A3D">
                          <w:pPr>
                            <w:spacing w:line="360" w:lineRule="auto"/>
                            <w:jc w:val="right"/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ABN: 49 991 006 857</w:t>
                          </w:r>
                        </w:p>
                        <w:p w14:paraId="06812A70" w14:textId="77777777" w:rsidR="003F0582" w:rsidRPr="000D17D2" w:rsidRDefault="007662C2" w:rsidP="00D91A3D">
                          <w:pPr>
                            <w:jc w:val="right"/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</w:pP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Ph: 07 5510 2888</w:t>
                          </w: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br/>
                            <w:t>Fax: 07 5510 2899</w:t>
                          </w:r>
                        </w:p>
                        <w:p w14:paraId="2445B2A0" w14:textId="77777777" w:rsidR="003F0582" w:rsidRPr="000D17D2" w:rsidRDefault="007662C2" w:rsidP="00D91A3D">
                          <w:pPr>
                            <w:pStyle w:val="Footer"/>
                            <w:jc w:val="right"/>
                            <w:rPr>
                              <w:color w:val="104AA0"/>
                              <w:sz w:val="18"/>
                              <w:szCs w:val="18"/>
                            </w:rPr>
                          </w:pP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transport</w:t>
                          </w:r>
                          <w:r w:rsidRPr="000D17D2">
                            <w:rPr>
                              <w:rFonts w:ascii="AvenirNextCondensed-Medium" w:hAnsi="AvenirNextCondensed-Medium" w:cs="AvenirNextCondensed-Medium"/>
                              <w:color w:val="104AA0"/>
                              <w:sz w:val="18"/>
                              <w:szCs w:val="18"/>
                            </w:rPr>
                            <w:t>@aquinas.qld.edu.au</w:t>
                          </w:r>
                        </w:p>
                        <w:p w14:paraId="20E276D9" w14:textId="77777777" w:rsidR="003F0582" w:rsidRPr="000D17D2" w:rsidRDefault="003F0582" w:rsidP="00D91A3D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1128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5.25pt;margin-top:-25.25pt;width:203.6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" filled="f" stroked="f">
              <v:textbox>
                <w:txbxContent>
                  <w:p w14:paraId="5FC6B2A2" w14:textId="77777777" w:rsidR="003F0582" w:rsidRPr="000D17D2" w:rsidRDefault="00000000" w:rsidP="00D91A3D">
                    <w:pPr>
                      <w:jc w:val="right"/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</w:pP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Edmund Rice Drive, Ashmore, QLD 4214</w:t>
                    </w:r>
                  </w:p>
                  <w:p w14:paraId="64BFDA0D" w14:textId="77777777" w:rsidR="003F0582" w:rsidRDefault="00000000" w:rsidP="00D91A3D">
                    <w:pPr>
                      <w:spacing w:line="360" w:lineRule="auto"/>
                      <w:jc w:val="right"/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</w:pP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PO Box 34, Ashmore City QLD 4214</w:t>
                    </w:r>
                  </w:p>
                  <w:p w14:paraId="2F1CFF76" w14:textId="77777777" w:rsidR="003F0582" w:rsidRPr="000D17D2" w:rsidRDefault="00000000" w:rsidP="00D91A3D">
                    <w:pPr>
                      <w:spacing w:line="360" w:lineRule="auto"/>
                      <w:jc w:val="right"/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</w:pPr>
                    <w:r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ABN: 49 991 006 857</w:t>
                    </w:r>
                  </w:p>
                  <w:p w14:paraId="06812A70" w14:textId="77777777" w:rsidR="003F0582" w:rsidRPr="000D17D2" w:rsidRDefault="00000000" w:rsidP="00D91A3D">
                    <w:pPr>
                      <w:jc w:val="right"/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</w:pP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Ph: 07 5510 2888</w:t>
                    </w: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br/>
                      <w:t>Fax: 07 5510 2899</w:t>
                    </w:r>
                  </w:p>
                  <w:p w14:paraId="2445B2A0" w14:textId="77777777" w:rsidR="003F0582" w:rsidRPr="000D17D2" w:rsidRDefault="00000000" w:rsidP="00D91A3D">
                    <w:pPr>
                      <w:pStyle w:val="Footer"/>
                      <w:jc w:val="right"/>
                      <w:rPr>
                        <w:color w:val="104AA0"/>
                        <w:sz w:val="18"/>
                        <w:szCs w:val="18"/>
                      </w:rPr>
                    </w:pP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transport</w:t>
                    </w:r>
                    <w:r w:rsidRPr="000D17D2">
                      <w:rPr>
                        <w:rFonts w:ascii="AvenirNextCondensed-Medium" w:hAnsi="AvenirNextCondensed-Medium" w:cs="AvenirNextCondensed-Medium"/>
                        <w:color w:val="104AA0"/>
                        <w:sz w:val="18"/>
                        <w:szCs w:val="18"/>
                      </w:rPr>
                      <w:t>@aquinas.qld.edu.au</w:t>
                    </w:r>
                  </w:p>
                  <w:p w14:paraId="20E276D9" w14:textId="77777777" w:rsidR="003F0582" w:rsidRPr="000D17D2" w:rsidRDefault="003F0582" w:rsidP="00D91A3D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662C2" w:rsidRPr="00D91A3D">
      <w:rPr>
        <w:noProof/>
      </w:rPr>
      <w:drawing>
        <wp:anchor distT="0" distB="0" distL="114300" distR="114300" simplePos="0" relativeHeight="251658241" behindDoc="1" locked="0" layoutInCell="1" allowOverlap="1" wp14:anchorId="4ACCA89E" wp14:editId="286D9EC0">
          <wp:simplePos x="0" y="0"/>
          <wp:positionH relativeFrom="column">
            <wp:posOffset>-797169</wp:posOffset>
          </wp:positionH>
          <wp:positionV relativeFrom="paragraph">
            <wp:posOffset>-367518</wp:posOffset>
          </wp:positionV>
          <wp:extent cx="4089400" cy="1373553"/>
          <wp:effectExtent l="0" t="0" r="0" b="0"/>
          <wp:wrapNone/>
          <wp:docPr id="2" name="Picture 2" descr="Kirby:01 Schools:Aquinas College:01 Logos and Fonts:With Comps Sample:Letterhead Te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rby:01 Schools:Aquinas College:01 Logos and Fonts:With Comps Sample:Letterhead Tem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705" cy="138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14" w:hanging="705"/>
      </w:pPr>
      <w:rPr>
        <w:rFonts w:ascii="Avenir Next" w:hAnsi="Avenir Next" w:cs="Avenir Next"/>
        <w:b w:val="0"/>
        <w:bCs w:val="0"/>
        <w:spacing w:val="-1"/>
        <w:w w:val="100"/>
        <w:sz w:val="21"/>
        <w:szCs w:val="21"/>
      </w:rPr>
    </w:lvl>
    <w:lvl w:ilvl="1">
      <w:numFmt w:val="bullet"/>
      <w:lvlText w:val="ï"/>
      <w:lvlJc w:val="left"/>
      <w:pPr>
        <w:ind w:left="1776" w:hanging="705"/>
      </w:pPr>
    </w:lvl>
    <w:lvl w:ilvl="2">
      <w:numFmt w:val="bullet"/>
      <w:lvlText w:val="ï"/>
      <w:lvlJc w:val="left"/>
      <w:pPr>
        <w:ind w:left="2732" w:hanging="705"/>
      </w:pPr>
    </w:lvl>
    <w:lvl w:ilvl="3">
      <w:numFmt w:val="bullet"/>
      <w:lvlText w:val="ï"/>
      <w:lvlJc w:val="left"/>
      <w:pPr>
        <w:ind w:left="3688" w:hanging="705"/>
      </w:pPr>
    </w:lvl>
    <w:lvl w:ilvl="4">
      <w:numFmt w:val="bullet"/>
      <w:lvlText w:val="ï"/>
      <w:lvlJc w:val="left"/>
      <w:pPr>
        <w:ind w:left="4644" w:hanging="705"/>
      </w:pPr>
    </w:lvl>
    <w:lvl w:ilvl="5">
      <w:numFmt w:val="bullet"/>
      <w:lvlText w:val="ï"/>
      <w:lvlJc w:val="left"/>
      <w:pPr>
        <w:ind w:left="5600" w:hanging="705"/>
      </w:pPr>
    </w:lvl>
    <w:lvl w:ilvl="6">
      <w:numFmt w:val="bullet"/>
      <w:lvlText w:val="ï"/>
      <w:lvlJc w:val="left"/>
      <w:pPr>
        <w:ind w:left="6556" w:hanging="705"/>
      </w:pPr>
    </w:lvl>
    <w:lvl w:ilvl="7">
      <w:numFmt w:val="bullet"/>
      <w:lvlText w:val="ï"/>
      <w:lvlJc w:val="left"/>
      <w:pPr>
        <w:ind w:left="7512" w:hanging="705"/>
      </w:pPr>
    </w:lvl>
    <w:lvl w:ilvl="8">
      <w:numFmt w:val="bullet"/>
      <w:lvlText w:val="ï"/>
      <w:lvlJc w:val="left"/>
      <w:pPr>
        <w:ind w:left="8468" w:hanging="705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14" w:hanging="705"/>
      </w:pPr>
      <w:rPr>
        <w:rFonts w:ascii="Avenir Next" w:hAnsi="Avenir Next" w:cs="Avenir Next"/>
        <w:b w:val="0"/>
        <w:bCs w:val="0"/>
        <w:spacing w:val="-1"/>
        <w:w w:val="100"/>
        <w:sz w:val="21"/>
        <w:szCs w:val="21"/>
      </w:rPr>
    </w:lvl>
    <w:lvl w:ilvl="1">
      <w:numFmt w:val="bullet"/>
      <w:lvlText w:val="ï"/>
      <w:lvlJc w:val="left"/>
      <w:pPr>
        <w:ind w:left="1776" w:hanging="705"/>
      </w:pPr>
    </w:lvl>
    <w:lvl w:ilvl="2">
      <w:numFmt w:val="bullet"/>
      <w:lvlText w:val="ï"/>
      <w:lvlJc w:val="left"/>
      <w:pPr>
        <w:ind w:left="2732" w:hanging="705"/>
      </w:pPr>
    </w:lvl>
    <w:lvl w:ilvl="3">
      <w:numFmt w:val="bullet"/>
      <w:lvlText w:val="ï"/>
      <w:lvlJc w:val="left"/>
      <w:pPr>
        <w:ind w:left="3688" w:hanging="705"/>
      </w:pPr>
    </w:lvl>
    <w:lvl w:ilvl="4">
      <w:numFmt w:val="bullet"/>
      <w:lvlText w:val="ï"/>
      <w:lvlJc w:val="left"/>
      <w:pPr>
        <w:ind w:left="4644" w:hanging="705"/>
      </w:pPr>
    </w:lvl>
    <w:lvl w:ilvl="5">
      <w:numFmt w:val="bullet"/>
      <w:lvlText w:val="ï"/>
      <w:lvlJc w:val="left"/>
      <w:pPr>
        <w:ind w:left="5600" w:hanging="705"/>
      </w:pPr>
    </w:lvl>
    <w:lvl w:ilvl="6">
      <w:numFmt w:val="bullet"/>
      <w:lvlText w:val="ï"/>
      <w:lvlJc w:val="left"/>
      <w:pPr>
        <w:ind w:left="6556" w:hanging="705"/>
      </w:pPr>
    </w:lvl>
    <w:lvl w:ilvl="7">
      <w:numFmt w:val="bullet"/>
      <w:lvlText w:val="ï"/>
      <w:lvlJc w:val="left"/>
      <w:pPr>
        <w:ind w:left="7512" w:hanging="705"/>
      </w:pPr>
    </w:lvl>
    <w:lvl w:ilvl="8">
      <w:numFmt w:val="bullet"/>
      <w:lvlText w:val="ï"/>
      <w:lvlJc w:val="left"/>
      <w:pPr>
        <w:ind w:left="8468" w:hanging="705"/>
      </w:pPr>
    </w:lvl>
  </w:abstractNum>
  <w:abstractNum w:abstractNumId="2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14" w:hanging="705"/>
      </w:pPr>
      <w:rPr>
        <w:rFonts w:ascii="Avenir Next" w:hAnsi="Avenir Next" w:cs="Avenir Next"/>
        <w:b w:val="0"/>
        <w:bCs w:val="0"/>
        <w:spacing w:val="-1"/>
        <w:w w:val="100"/>
        <w:sz w:val="21"/>
        <w:szCs w:val="21"/>
      </w:rPr>
    </w:lvl>
    <w:lvl w:ilvl="1">
      <w:start w:val="1"/>
      <w:numFmt w:val="decimal"/>
      <w:lvlText w:val="%2."/>
      <w:lvlJc w:val="left"/>
      <w:pPr>
        <w:ind w:left="2062" w:hanging="218"/>
      </w:pPr>
      <w:rPr>
        <w:b w:val="0"/>
        <w:bCs w:val="0"/>
        <w:spacing w:val="-1"/>
        <w:w w:val="100"/>
      </w:rPr>
    </w:lvl>
    <w:lvl w:ilvl="2">
      <w:numFmt w:val="bullet"/>
      <w:lvlText w:val="ï"/>
      <w:lvlJc w:val="left"/>
      <w:pPr>
        <w:ind w:left="1900" w:hanging="218"/>
      </w:pPr>
    </w:lvl>
    <w:lvl w:ilvl="3">
      <w:numFmt w:val="bullet"/>
      <w:lvlText w:val="ï"/>
      <w:lvlJc w:val="left"/>
      <w:pPr>
        <w:ind w:left="2960" w:hanging="218"/>
      </w:pPr>
    </w:lvl>
    <w:lvl w:ilvl="4">
      <w:numFmt w:val="bullet"/>
      <w:lvlText w:val="ï"/>
      <w:lvlJc w:val="left"/>
      <w:pPr>
        <w:ind w:left="4020" w:hanging="218"/>
      </w:pPr>
    </w:lvl>
    <w:lvl w:ilvl="5">
      <w:numFmt w:val="bullet"/>
      <w:lvlText w:val="ï"/>
      <w:lvlJc w:val="left"/>
      <w:pPr>
        <w:ind w:left="5080" w:hanging="218"/>
      </w:pPr>
    </w:lvl>
    <w:lvl w:ilvl="6">
      <w:numFmt w:val="bullet"/>
      <w:lvlText w:val="ï"/>
      <w:lvlJc w:val="left"/>
      <w:pPr>
        <w:ind w:left="6140" w:hanging="218"/>
      </w:pPr>
    </w:lvl>
    <w:lvl w:ilvl="7">
      <w:numFmt w:val="bullet"/>
      <w:lvlText w:val="ï"/>
      <w:lvlJc w:val="left"/>
      <w:pPr>
        <w:ind w:left="7200" w:hanging="218"/>
      </w:pPr>
    </w:lvl>
    <w:lvl w:ilvl="8">
      <w:numFmt w:val="bullet"/>
      <w:lvlText w:val="ï"/>
      <w:lvlJc w:val="left"/>
      <w:pPr>
        <w:ind w:left="8260" w:hanging="218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ï"/>
      <w:lvlJc w:val="left"/>
      <w:pPr>
        <w:ind w:left="873" w:hanging="413"/>
      </w:pPr>
      <w:rPr>
        <w:rFonts w:ascii="Symbol" w:hAnsi="Symbol" w:cs="Symbol"/>
        <w:b w:val="0"/>
        <w:bCs w:val="0"/>
        <w:spacing w:val="-2"/>
        <w:w w:val="100"/>
        <w:sz w:val="12"/>
        <w:szCs w:val="12"/>
      </w:rPr>
    </w:lvl>
    <w:lvl w:ilvl="1">
      <w:numFmt w:val="bullet"/>
      <w:lvlText w:val="ï"/>
      <w:lvlJc w:val="left"/>
      <w:pPr>
        <w:ind w:left="1556" w:hanging="413"/>
      </w:pPr>
    </w:lvl>
    <w:lvl w:ilvl="2">
      <w:numFmt w:val="bullet"/>
      <w:lvlText w:val="ï"/>
      <w:lvlJc w:val="left"/>
      <w:pPr>
        <w:ind w:left="2233" w:hanging="413"/>
      </w:pPr>
    </w:lvl>
    <w:lvl w:ilvl="3">
      <w:numFmt w:val="bullet"/>
      <w:lvlText w:val="ï"/>
      <w:lvlJc w:val="left"/>
      <w:pPr>
        <w:ind w:left="2909" w:hanging="413"/>
      </w:pPr>
    </w:lvl>
    <w:lvl w:ilvl="4">
      <w:numFmt w:val="bullet"/>
      <w:lvlText w:val="ï"/>
      <w:lvlJc w:val="left"/>
      <w:pPr>
        <w:ind w:left="3586" w:hanging="413"/>
      </w:pPr>
    </w:lvl>
    <w:lvl w:ilvl="5">
      <w:numFmt w:val="bullet"/>
      <w:lvlText w:val="ï"/>
      <w:lvlJc w:val="left"/>
      <w:pPr>
        <w:ind w:left="4263" w:hanging="413"/>
      </w:pPr>
    </w:lvl>
    <w:lvl w:ilvl="6">
      <w:numFmt w:val="bullet"/>
      <w:lvlText w:val="ï"/>
      <w:lvlJc w:val="left"/>
      <w:pPr>
        <w:ind w:left="4939" w:hanging="413"/>
      </w:pPr>
    </w:lvl>
    <w:lvl w:ilvl="7">
      <w:numFmt w:val="bullet"/>
      <w:lvlText w:val="ï"/>
      <w:lvlJc w:val="left"/>
      <w:pPr>
        <w:ind w:left="5616" w:hanging="413"/>
      </w:pPr>
    </w:lvl>
    <w:lvl w:ilvl="8">
      <w:numFmt w:val="bullet"/>
      <w:lvlText w:val="ï"/>
      <w:lvlJc w:val="left"/>
      <w:pPr>
        <w:ind w:left="6292" w:hanging="413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ï"/>
      <w:lvlJc w:val="left"/>
      <w:pPr>
        <w:ind w:left="873" w:hanging="413"/>
      </w:pPr>
      <w:rPr>
        <w:rFonts w:ascii="Symbol" w:hAnsi="Symbol" w:cs="Symbol"/>
        <w:b w:val="0"/>
        <w:bCs w:val="0"/>
        <w:spacing w:val="-2"/>
        <w:w w:val="100"/>
        <w:sz w:val="12"/>
        <w:szCs w:val="12"/>
      </w:rPr>
    </w:lvl>
    <w:lvl w:ilvl="1">
      <w:numFmt w:val="bullet"/>
      <w:lvlText w:val="ï"/>
      <w:lvlJc w:val="left"/>
      <w:pPr>
        <w:ind w:left="1556" w:hanging="413"/>
      </w:pPr>
    </w:lvl>
    <w:lvl w:ilvl="2">
      <w:numFmt w:val="bullet"/>
      <w:lvlText w:val="ï"/>
      <w:lvlJc w:val="left"/>
      <w:pPr>
        <w:ind w:left="2233" w:hanging="413"/>
      </w:pPr>
    </w:lvl>
    <w:lvl w:ilvl="3">
      <w:numFmt w:val="bullet"/>
      <w:lvlText w:val="ï"/>
      <w:lvlJc w:val="left"/>
      <w:pPr>
        <w:ind w:left="2909" w:hanging="413"/>
      </w:pPr>
    </w:lvl>
    <w:lvl w:ilvl="4">
      <w:numFmt w:val="bullet"/>
      <w:lvlText w:val="ï"/>
      <w:lvlJc w:val="left"/>
      <w:pPr>
        <w:ind w:left="3586" w:hanging="413"/>
      </w:pPr>
    </w:lvl>
    <w:lvl w:ilvl="5">
      <w:numFmt w:val="bullet"/>
      <w:lvlText w:val="ï"/>
      <w:lvlJc w:val="left"/>
      <w:pPr>
        <w:ind w:left="4263" w:hanging="413"/>
      </w:pPr>
    </w:lvl>
    <w:lvl w:ilvl="6">
      <w:numFmt w:val="bullet"/>
      <w:lvlText w:val="ï"/>
      <w:lvlJc w:val="left"/>
      <w:pPr>
        <w:ind w:left="4939" w:hanging="413"/>
      </w:pPr>
    </w:lvl>
    <w:lvl w:ilvl="7">
      <w:numFmt w:val="bullet"/>
      <w:lvlText w:val="ï"/>
      <w:lvlJc w:val="left"/>
      <w:pPr>
        <w:ind w:left="5616" w:hanging="413"/>
      </w:pPr>
    </w:lvl>
    <w:lvl w:ilvl="8">
      <w:numFmt w:val="bullet"/>
      <w:lvlText w:val="ï"/>
      <w:lvlJc w:val="left"/>
      <w:pPr>
        <w:ind w:left="6292" w:hanging="413"/>
      </w:pPr>
    </w:lvl>
  </w:abstractNum>
  <w:abstractNum w:abstractNumId="5" w15:restartNumberingAfterBreak="0">
    <w:nsid w:val="00000408"/>
    <w:multiLevelType w:val="multilevel"/>
    <w:tmpl w:val="0000088B"/>
    <w:lvl w:ilvl="0">
      <w:numFmt w:val="bullet"/>
      <w:lvlText w:val="ï"/>
      <w:lvlJc w:val="left"/>
      <w:pPr>
        <w:ind w:left="820" w:hanging="413"/>
      </w:pPr>
      <w:rPr>
        <w:rFonts w:ascii="Symbol" w:hAnsi="Symbol" w:cs="Symbol"/>
        <w:b w:val="0"/>
        <w:bCs w:val="0"/>
        <w:spacing w:val="-1"/>
        <w:w w:val="100"/>
        <w:sz w:val="12"/>
        <w:szCs w:val="12"/>
      </w:rPr>
    </w:lvl>
    <w:lvl w:ilvl="1">
      <w:numFmt w:val="bullet"/>
      <w:lvlText w:val="ï"/>
      <w:lvlJc w:val="left"/>
      <w:pPr>
        <w:ind w:left="1502" w:hanging="413"/>
      </w:pPr>
    </w:lvl>
    <w:lvl w:ilvl="2">
      <w:numFmt w:val="bullet"/>
      <w:lvlText w:val="ï"/>
      <w:lvlJc w:val="left"/>
      <w:pPr>
        <w:ind w:left="2185" w:hanging="413"/>
      </w:pPr>
    </w:lvl>
    <w:lvl w:ilvl="3">
      <w:numFmt w:val="bullet"/>
      <w:lvlText w:val="ï"/>
      <w:lvlJc w:val="left"/>
      <w:pPr>
        <w:ind w:left="2867" w:hanging="413"/>
      </w:pPr>
    </w:lvl>
    <w:lvl w:ilvl="4">
      <w:numFmt w:val="bullet"/>
      <w:lvlText w:val="ï"/>
      <w:lvlJc w:val="left"/>
      <w:pPr>
        <w:ind w:left="3550" w:hanging="413"/>
      </w:pPr>
    </w:lvl>
    <w:lvl w:ilvl="5">
      <w:numFmt w:val="bullet"/>
      <w:lvlText w:val="ï"/>
      <w:lvlJc w:val="left"/>
      <w:pPr>
        <w:ind w:left="4233" w:hanging="413"/>
      </w:pPr>
    </w:lvl>
    <w:lvl w:ilvl="6">
      <w:numFmt w:val="bullet"/>
      <w:lvlText w:val="ï"/>
      <w:lvlJc w:val="left"/>
      <w:pPr>
        <w:ind w:left="4915" w:hanging="413"/>
      </w:pPr>
    </w:lvl>
    <w:lvl w:ilvl="7">
      <w:numFmt w:val="bullet"/>
      <w:lvlText w:val="ï"/>
      <w:lvlJc w:val="left"/>
      <w:pPr>
        <w:ind w:left="5598" w:hanging="413"/>
      </w:pPr>
    </w:lvl>
    <w:lvl w:ilvl="8">
      <w:numFmt w:val="bullet"/>
      <w:lvlText w:val="ï"/>
      <w:lvlJc w:val="left"/>
      <w:pPr>
        <w:ind w:left="6280" w:hanging="413"/>
      </w:pPr>
    </w:lvl>
  </w:abstractNum>
  <w:abstractNum w:abstractNumId="6" w15:restartNumberingAfterBreak="0">
    <w:nsid w:val="00000409"/>
    <w:multiLevelType w:val="multilevel"/>
    <w:tmpl w:val="0000088C"/>
    <w:lvl w:ilvl="0">
      <w:numFmt w:val="bullet"/>
      <w:lvlText w:val="ï"/>
      <w:lvlJc w:val="left"/>
      <w:pPr>
        <w:ind w:left="820" w:hanging="413"/>
      </w:pPr>
      <w:rPr>
        <w:rFonts w:ascii="Symbol" w:hAnsi="Symbol" w:cs="Symbol"/>
        <w:b w:val="0"/>
        <w:bCs w:val="0"/>
        <w:spacing w:val="-2"/>
        <w:w w:val="100"/>
        <w:sz w:val="12"/>
        <w:szCs w:val="12"/>
      </w:rPr>
    </w:lvl>
    <w:lvl w:ilvl="1">
      <w:numFmt w:val="bullet"/>
      <w:lvlText w:val="ï"/>
      <w:lvlJc w:val="left"/>
      <w:pPr>
        <w:ind w:left="1502" w:hanging="413"/>
      </w:pPr>
    </w:lvl>
    <w:lvl w:ilvl="2">
      <w:numFmt w:val="bullet"/>
      <w:lvlText w:val="ï"/>
      <w:lvlJc w:val="left"/>
      <w:pPr>
        <w:ind w:left="2185" w:hanging="413"/>
      </w:pPr>
    </w:lvl>
    <w:lvl w:ilvl="3">
      <w:numFmt w:val="bullet"/>
      <w:lvlText w:val="ï"/>
      <w:lvlJc w:val="left"/>
      <w:pPr>
        <w:ind w:left="2867" w:hanging="413"/>
      </w:pPr>
    </w:lvl>
    <w:lvl w:ilvl="4">
      <w:numFmt w:val="bullet"/>
      <w:lvlText w:val="ï"/>
      <w:lvlJc w:val="left"/>
      <w:pPr>
        <w:ind w:left="3550" w:hanging="413"/>
      </w:pPr>
    </w:lvl>
    <w:lvl w:ilvl="5">
      <w:numFmt w:val="bullet"/>
      <w:lvlText w:val="ï"/>
      <w:lvlJc w:val="left"/>
      <w:pPr>
        <w:ind w:left="4233" w:hanging="413"/>
      </w:pPr>
    </w:lvl>
    <w:lvl w:ilvl="6">
      <w:numFmt w:val="bullet"/>
      <w:lvlText w:val="ï"/>
      <w:lvlJc w:val="left"/>
      <w:pPr>
        <w:ind w:left="4915" w:hanging="413"/>
      </w:pPr>
    </w:lvl>
    <w:lvl w:ilvl="7">
      <w:numFmt w:val="bullet"/>
      <w:lvlText w:val="ï"/>
      <w:lvlJc w:val="left"/>
      <w:pPr>
        <w:ind w:left="5598" w:hanging="413"/>
      </w:pPr>
    </w:lvl>
    <w:lvl w:ilvl="8">
      <w:numFmt w:val="bullet"/>
      <w:lvlText w:val="ï"/>
      <w:lvlJc w:val="left"/>
      <w:pPr>
        <w:ind w:left="6280" w:hanging="413"/>
      </w:pPr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ï"/>
      <w:lvlJc w:val="left"/>
      <w:pPr>
        <w:ind w:left="873" w:hanging="413"/>
      </w:pPr>
      <w:rPr>
        <w:rFonts w:ascii="Symbol" w:hAnsi="Symbol" w:cs="Symbol"/>
        <w:b w:val="0"/>
        <w:bCs w:val="0"/>
        <w:spacing w:val="-2"/>
        <w:w w:val="100"/>
        <w:sz w:val="12"/>
        <w:szCs w:val="12"/>
      </w:rPr>
    </w:lvl>
    <w:lvl w:ilvl="1">
      <w:numFmt w:val="bullet"/>
      <w:lvlText w:val="ï"/>
      <w:lvlJc w:val="left"/>
      <w:pPr>
        <w:ind w:left="1556" w:hanging="413"/>
      </w:pPr>
    </w:lvl>
    <w:lvl w:ilvl="2">
      <w:numFmt w:val="bullet"/>
      <w:lvlText w:val="ï"/>
      <w:lvlJc w:val="left"/>
      <w:pPr>
        <w:ind w:left="2233" w:hanging="413"/>
      </w:pPr>
    </w:lvl>
    <w:lvl w:ilvl="3">
      <w:numFmt w:val="bullet"/>
      <w:lvlText w:val="ï"/>
      <w:lvlJc w:val="left"/>
      <w:pPr>
        <w:ind w:left="2909" w:hanging="413"/>
      </w:pPr>
    </w:lvl>
    <w:lvl w:ilvl="4">
      <w:numFmt w:val="bullet"/>
      <w:lvlText w:val="ï"/>
      <w:lvlJc w:val="left"/>
      <w:pPr>
        <w:ind w:left="3586" w:hanging="413"/>
      </w:pPr>
    </w:lvl>
    <w:lvl w:ilvl="5">
      <w:numFmt w:val="bullet"/>
      <w:lvlText w:val="ï"/>
      <w:lvlJc w:val="left"/>
      <w:pPr>
        <w:ind w:left="4263" w:hanging="413"/>
      </w:pPr>
    </w:lvl>
    <w:lvl w:ilvl="6">
      <w:numFmt w:val="bullet"/>
      <w:lvlText w:val="ï"/>
      <w:lvlJc w:val="left"/>
      <w:pPr>
        <w:ind w:left="4939" w:hanging="413"/>
      </w:pPr>
    </w:lvl>
    <w:lvl w:ilvl="7">
      <w:numFmt w:val="bullet"/>
      <w:lvlText w:val="ï"/>
      <w:lvlJc w:val="left"/>
      <w:pPr>
        <w:ind w:left="5616" w:hanging="413"/>
      </w:pPr>
    </w:lvl>
    <w:lvl w:ilvl="8">
      <w:numFmt w:val="bullet"/>
      <w:lvlText w:val="ï"/>
      <w:lvlJc w:val="left"/>
      <w:pPr>
        <w:ind w:left="6292" w:hanging="413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ï"/>
      <w:lvlJc w:val="left"/>
      <w:pPr>
        <w:ind w:left="820" w:hanging="360"/>
      </w:pPr>
      <w:rPr>
        <w:rFonts w:ascii="Symbol" w:hAnsi="Symbol" w:cs="Symbol"/>
        <w:b w:val="0"/>
        <w:bCs w:val="0"/>
        <w:spacing w:val="-7"/>
        <w:w w:val="100"/>
        <w:sz w:val="12"/>
        <w:szCs w:val="12"/>
      </w:rPr>
    </w:lvl>
    <w:lvl w:ilvl="1">
      <w:numFmt w:val="bullet"/>
      <w:lvlText w:val="ï"/>
      <w:lvlJc w:val="left"/>
      <w:pPr>
        <w:ind w:left="1502" w:hanging="360"/>
      </w:pPr>
    </w:lvl>
    <w:lvl w:ilvl="2">
      <w:numFmt w:val="bullet"/>
      <w:lvlText w:val="ï"/>
      <w:lvlJc w:val="left"/>
      <w:pPr>
        <w:ind w:left="2185" w:hanging="360"/>
      </w:pPr>
    </w:lvl>
    <w:lvl w:ilvl="3">
      <w:numFmt w:val="bullet"/>
      <w:lvlText w:val="ï"/>
      <w:lvlJc w:val="left"/>
      <w:pPr>
        <w:ind w:left="2867" w:hanging="360"/>
      </w:pPr>
    </w:lvl>
    <w:lvl w:ilvl="4">
      <w:numFmt w:val="bullet"/>
      <w:lvlText w:val="ï"/>
      <w:lvlJc w:val="left"/>
      <w:pPr>
        <w:ind w:left="3550" w:hanging="360"/>
      </w:pPr>
    </w:lvl>
    <w:lvl w:ilvl="5">
      <w:numFmt w:val="bullet"/>
      <w:lvlText w:val="ï"/>
      <w:lvlJc w:val="left"/>
      <w:pPr>
        <w:ind w:left="4233" w:hanging="360"/>
      </w:pPr>
    </w:lvl>
    <w:lvl w:ilvl="6">
      <w:numFmt w:val="bullet"/>
      <w:lvlText w:val="ï"/>
      <w:lvlJc w:val="left"/>
      <w:pPr>
        <w:ind w:left="4915" w:hanging="360"/>
      </w:pPr>
    </w:lvl>
    <w:lvl w:ilvl="7">
      <w:numFmt w:val="bullet"/>
      <w:lvlText w:val="ï"/>
      <w:lvlJc w:val="left"/>
      <w:pPr>
        <w:ind w:left="5598" w:hanging="360"/>
      </w:pPr>
    </w:lvl>
    <w:lvl w:ilvl="8">
      <w:numFmt w:val="bullet"/>
      <w:lvlText w:val="ï"/>
      <w:lvlJc w:val="left"/>
      <w:pPr>
        <w:ind w:left="6280" w:hanging="360"/>
      </w:pPr>
    </w:lvl>
  </w:abstractNum>
  <w:abstractNum w:abstractNumId="9" w15:restartNumberingAfterBreak="0">
    <w:nsid w:val="05A954FB"/>
    <w:multiLevelType w:val="hybridMultilevel"/>
    <w:tmpl w:val="EF485C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B2E41"/>
    <w:multiLevelType w:val="multilevel"/>
    <w:tmpl w:val="00000886"/>
    <w:lvl w:ilvl="0">
      <w:start w:val="1"/>
      <w:numFmt w:val="decimal"/>
      <w:lvlText w:val="%1."/>
      <w:lvlJc w:val="left"/>
      <w:pPr>
        <w:ind w:left="814" w:hanging="705"/>
      </w:pPr>
      <w:rPr>
        <w:rFonts w:ascii="Avenir Next" w:hAnsi="Avenir Next" w:cs="Avenir Next"/>
        <w:b w:val="0"/>
        <w:bCs w:val="0"/>
        <w:spacing w:val="-1"/>
        <w:w w:val="100"/>
        <w:sz w:val="21"/>
        <w:szCs w:val="21"/>
      </w:rPr>
    </w:lvl>
    <w:lvl w:ilvl="1">
      <w:numFmt w:val="bullet"/>
      <w:lvlText w:val="ï"/>
      <w:lvlJc w:val="left"/>
      <w:pPr>
        <w:ind w:left="1776" w:hanging="705"/>
      </w:pPr>
    </w:lvl>
    <w:lvl w:ilvl="2">
      <w:numFmt w:val="bullet"/>
      <w:lvlText w:val="ï"/>
      <w:lvlJc w:val="left"/>
      <w:pPr>
        <w:ind w:left="2732" w:hanging="705"/>
      </w:pPr>
    </w:lvl>
    <w:lvl w:ilvl="3">
      <w:numFmt w:val="bullet"/>
      <w:lvlText w:val="ï"/>
      <w:lvlJc w:val="left"/>
      <w:pPr>
        <w:ind w:left="3688" w:hanging="705"/>
      </w:pPr>
    </w:lvl>
    <w:lvl w:ilvl="4">
      <w:numFmt w:val="bullet"/>
      <w:lvlText w:val="ï"/>
      <w:lvlJc w:val="left"/>
      <w:pPr>
        <w:ind w:left="4644" w:hanging="705"/>
      </w:pPr>
    </w:lvl>
    <w:lvl w:ilvl="5">
      <w:numFmt w:val="bullet"/>
      <w:lvlText w:val="ï"/>
      <w:lvlJc w:val="left"/>
      <w:pPr>
        <w:ind w:left="5600" w:hanging="705"/>
      </w:pPr>
    </w:lvl>
    <w:lvl w:ilvl="6">
      <w:numFmt w:val="bullet"/>
      <w:lvlText w:val="ï"/>
      <w:lvlJc w:val="left"/>
      <w:pPr>
        <w:ind w:left="6556" w:hanging="705"/>
      </w:pPr>
    </w:lvl>
    <w:lvl w:ilvl="7">
      <w:numFmt w:val="bullet"/>
      <w:lvlText w:val="ï"/>
      <w:lvlJc w:val="left"/>
      <w:pPr>
        <w:ind w:left="7512" w:hanging="705"/>
      </w:pPr>
    </w:lvl>
    <w:lvl w:ilvl="8">
      <w:numFmt w:val="bullet"/>
      <w:lvlText w:val="ï"/>
      <w:lvlJc w:val="left"/>
      <w:pPr>
        <w:ind w:left="8468" w:hanging="705"/>
      </w:pPr>
    </w:lvl>
  </w:abstractNum>
  <w:abstractNum w:abstractNumId="11" w15:restartNumberingAfterBreak="0">
    <w:nsid w:val="2C207C2C"/>
    <w:multiLevelType w:val="hybridMultilevel"/>
    <w:tmpl w:val="A83483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25FC"/>
    <w:multiLevelType w:val="hybridMultilevel"/>
    <w:tmpl w:val="42FAD220"/>
    <w:lvl w:ilvl="0" w:tplc="A502E598">
      <w:start w:val="1"/>
      <w:numFmt w:val="decimal"/>
      <w:lvlText w:val="%1."/>
      <w:lvlJc w:val="left"/>
      <w:pPr>
        <w:ind w:left="1174" w:hanging="360"/>
      </w:pPr>
      <w:rPr>
        <w:rFonts w:ascii="Avenir Next" w:eastAsiaTheme="minorEastAsia" w:hAnsi="Avenir Next" w:cs="Avenir Next"/>
      </w:r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3DE6697B"/>
    <w:multiLevelType w:val="hybridMultilevel"/>
    <w:tmpl w:val="D4D222B2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4" w15:restartNumberingAfterBreak="0">
    <w:nsid w:val="53970657"/>
    <w:multiLevelType w:val="hybridMultilevel"/>
    <w:tmpl w:val="BACA8A3C"/>
    <w:lvl w:ilvl="0" w:tplc="08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5" w15:restartNumberingAfterBreak="0">
    <w:nsid w:val="693E3424"/>
    <w:multiLevelType w:val="hybridMultilevel"/>
    <w:tmpl w:val="15B8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10439">
    <w:abstractNumId w:val="2"/>
  </w:num>
  <w:num w:numId="2" w16cid:durableId="928735786">
    <w:abstractNumId w:val="1"/>
  </w:num>
  <w:num w:numId="3" w16cid:durableId="572393558">
    <w:abstractNumId w:val="0"/>
  </w:num>
  <w:num w:numId="4" w16cid:durableId="1004085718">
    <w:abstractNumId w:val="8"/>
  </w:num>
  <w:num w:numId="5" w16cid:durableId="1274745467">
    <w:abstractNumId w:val="7"/>
  </w:num>
  <w:num w:numId="6" w16cid:durableId="456802985">
    <w:abstractNumId w:val="6"/>
  </w:num>
  <w:num w:numId="7" w16cid:durableId="508644620">
    <w:abstractNumId w:val="5"/>
  </w:num>
  <w:num w:numId="8" w16cid:durableId="1977099072">
    <w:abstractNumId w:val="4"/>
  </w:num>
  <w:num w:numId="9" w16cid:durableId="890119977">
    <w:abstractNumId w:val="3"/>
  </w:num>
  <w:num w:numId="10" w16cid:durableId="1478650665">
    <w:abstractNumId w:val="14"/>
  </w:num>
  <w:num w:numId="11" w16cid:durableId="1003361236">
    <w:abstractNumId w:val="15"/>
  </w:num>
  <w:num w:numId="12" w16cid:durableId="1689985095">
    <w:abstractNumId w:val="9"/>
  </w:num>
  <w:num w:numId="13" w16cid:durableId="2121803552">
    <w:abstractNumId w:val="13"/>
  </w:num>
  <w:num w:numId="14" w16cid:durableId="534315997">
    <w:abstractNumId w:val="12"/>
  </w:num>
  <w:num w:numId="15" w16cid:durableId="978387746">
    <w:abstractNumId w:val="11"/>
  </w:num>
  <w:num w:numId="16" w16cid:durableId="675812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D4"/>
    <w:rsid w:val="00043048"/>
    <w:rsid w:val="000752A5"/>
    <w:rsid w:val="00085551"/>
    <w:rsid w:val="000D10AB"/>
    <w:rsid w:val="001052AE"/>
    <w:rsid w:val="00137AC2"/>
    <w:rsid w:val="00142DD6"/>
    <w:rsid w:val="00163DA7"/>
    <w:rsid w:val="001D7B68"/>
    <w:rsid w:val="001E39E0"/>
    <w:rsid w:val="00213A59"/>
    <w:rsid w:val="002479E8"/>
    <w:rsid w:val="00286DD7"/>
    <w:rsid w:val="002D2300"/>
    <w:rsid w:val="00303CC6"/>
    <w:rsid w:val="003608DB"/>
    <w:rsid w:val="003E232C"/>
    <w:rsid w:val="003F0582"/>
    <w:rsid w:val="003F1A57"/>
    <w:rsid w:val="003F7894"/>
    <w:rsid w:val="0045223D"/>
    <w:rsid w:val="00461272"/>
    <w:rsid w:val="00466773"/>
    <w:rsid w:val="0047668E"/>
    <w:rsid w:val="00490145"/>
    <w:rsid w:val="004B778E"/>
    <w:rsid w:val="004C70AB"/>
    <w:rsid w:val="00582A4B"/>
    <w:rsid w:val="005B15D0"/>
    <w:rsid w:val="00616E42"/>
    <w:rsid w:val="00621227"/>
    <w:rsid w:val="0065001E"/>
    <w:rsid w:val="0067055E"/>
    <w:rsid w:val="006C64C1"/>
    <w:rsid w:val="006E633F"/>
    <w:rsid w:val="0070328F"/>
    <w:rsid w:val="00703E1F"/>
    <w:rsid w:val="00734D96"/>
    <w:rsid w:val="00754CF5"/>
    <w:rsid w:val="0075758A"/>
    <w:rsid w:val="007A2B2B"/>
    <w:rsid w:val="00800074"/>
    <w:rsid w:val="00801ABA"/>
    <w:rsid w:val="008473B3"/>
    <w:rsid w:val="008928B5"/>
    <w:rsid w:val="008B1B2C"/>
    <w:rsid w:val="008D7EDC"/>
    <w:rsid w:val="00915BC4"/>
    <w:rsid w:val="009276D4"/>
    <w:rsid w:val="00955099"/>
    <w:rsid w:val="009B70AA"/>
    <w:rsid w:val="00A10467"/>
    <w:rsid w:val="00B348B2"/>
    <w:rsid w:val="00BE768C"/>
    <w:rsid w:val="00BE7D69"/>
    <w:rsid w:val="00C5410A"/>
    <w:rsid w:val="00CC2EDD"/>
    <w:rsid w:val="00CE1F31"/>
    <w:rsid w:val="00D06700"/>
    <w:rsid w:val="00D32CD6"/>
    <w:rsid w:val="00D64B7B"/>
    <w:rsid w:val="00D739EA"/>
    <w:rsid w:val="00D74061"/>
    <w:rsid w:val="00DC602D"/>
    <w:rsid w:val="00E30D7D"/>
    <w:rsid w:val="00E41CDC"/>
    <w:rsid w:val="00EA0CBA"/>
    <w:rsid w:val="00EB79EF"/>
    <w:rsid w:val="00ED2C5B"/>
    <w:rsid w:val="00F11AE7"/>
    <w:rsid w:val="00F401E8"/>
    <w:rsid w:val="00F52989"/>
    <w:rsid w:val="00F53975"/>
    <w:rsid w:val="00F64DD0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8C7A"/>
  <w14:defaultImageDpi w14:val="32767"/>
  <w15:chartTrackingRefBased/>
  <w15:docId w15:val="{612D9669-7657-D24E-8C05-AF31382F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76D4"/>
    <w:pPr>
      <w:widowControl w:val="0"/>
      <w:autoSpaceDE w:val="0"/>
      <w:autoSpaceDN w:val="0"/>
      <w:adjustRightInd w:val="0"/>
    </w:pPr>
    <w:rPr>
      <w:rFonts w:ascii="Avenir Next" w:eastAsiaTheme="minorEastAsia" w:hAnsi="Avenir Next" w:cs="Avenir Next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276D4"/>
    <w:pPr>
      <w:ind w:left="109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276D4"/>
    <w:rPr>
      <w:rFonts w:ascii="Avenir Next" w:eastAsiaTheme="minorEastAsia" w:hAnsi="Avenir Next" w:cs="Avenir Next"/>
      <w:b/>
      <w:bCs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7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6D4"/>
    <w:rPr>
      <w:rFonts w:ascii="Avenir Next" w:eastAsiaTheme="minorEastAsia" w:hAnsi="Avenir Next" w:cs="Avenir Nex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7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6D4"/>
    <w:rPr>
      <w:rFonts w:ascii="Avenir Next" w:eastAsiaTheme="minorEastAsia" w:hAnsi="Avenir Next" w:cs="Avenir Next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76D4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9276D4"/>
    <w:rPr>
      <w:rFonts w:ascii="Avenir Next" w:eastAsiaTheme="minorEastAsia" w:hAnsi="Avenir Next" w:cs="Avenir Next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9276D4"/>
    <w:pPr>
      <w:ind w:left="814" w:right="119" w:hanging="705"/>
      <w:jc w:val="both"/>
    </w:pPr>
  </w:style>
  <w:style w:type="paragraph" w:customStyle="1" w:styleId="TableParagraph">
    <w:name w:val="Table Paragraph"/>
    <w:basedOn w:val="Normal"/>
    <w:uiPriority w:val="1"/>
    <w:qFormat/>
    <w:rsid w:val="009276D4"/>
    <w:pPr>
      <w:spacing w:before="1"/>
      <w:ind w:left="820"/>
    </w:pPr>
  </w:style>
  <w:style w:type="table" w:styleId="TableGrid">
    <w:name w:val="Table Grid"/>
    <w:basedOn w:val="TableNormal"/>
    <w:uiPriority w:val="39"/>
    <w:rsid w:val="0092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2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link.com.au/sites/default/files/assets/resources/travel-information/school-travel/Code%20of%20Conduct%20for%20School%20Students%20Travelling%20on%20Buses%20Jan%20202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A7F5A13017F4DA2E18067D17FAE4A" ma:contentTypeVersion="2" ma:contentTypeDescription="Create a new document." ma:contentTypeScope="" ma:versionID="d5fc4e0aa2f9eca58555edbca984a2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95c11f9cb744321fa7fed5f64acf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BBA12A-6AFA-E440-AE85-40170E249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0E394C-7C88-42AD-AAB4-384A1D714DBB}"/>
</file>

<file path=customXml/itemProps3.xml><?xml version="1.0" encoding="utf-8"?>
<ds:datastoreItem xmlns:ds="http://schemas.openxmlformats.org/officeDocument/2006/customXml" ds:itemID="{E5E2BFEC-744F-4171-AE38-2BDD7378C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FFB490-12DF-4B11-85E5-EB4E49F194BE}">
  <ds:schemaRefs>
    <ds:schemaRef ds:uri="http://schemas.microsoft.com/office/2006/metadata/properties"/>
    <ds:schemaRef ds:uri="http://schemas.microsoft.com/office/infopath/2007/PartnerControls"/>
    <ds:schemaRef ds:uri="15ffdaae-f4f7-4576-92f5-85d980a08d7a"/>
    <ds:schemaRef ds:uri="1b9c3472-e481-433b-b854-22e69f3c78b2"/>
  </ds:schemaRefs>
</ds:datastoreItem>
</file>

<file path=docMetadata/LabelInfo.xml><?xml version="1.0" encoding="utf-8"?>
<clbl:labelList xmlns:clbl="http://schemas.microsoft.com/office/2020/mipLabelMetadata">
  <clbl:label id="{378620f7-aa4a-40ac-902a-2ef913d8ed69}" enabled="0" method="" siteId="{378620f7-aa4a-40ac-902a-2ef913d8ed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3910</Characters>
  <Application>Microsoft Office Word</Application>
  <DocSecurity>0</DocSecurity>
  <Lines>205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Links>
    <vt:vector size="6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https://translink.com.au/sites/default/files/assets/resources/travel-information/school-travel/Code of Conduct for School Students Travelling on Buses Jan 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Murray</dc:creator>
  <cp:keywords/>
  <dc:description/>
  <cp:lastModifiedBy>Sue Kwon</cp:lastModifiedBy>
  <cp:revision>2</cp:revision>
  <cp:lastPrinted>2024-12-19T02:44:00Z</cp:lastPrinted>
  <dcterms:created xsi:type="dcterms:W3CDTF">2026-01-27T00:40:00Z</dcterms:created>
  <dcterms:modified xsi:type="dcterms:W3CDTF">2026-01-27T00:40:00Z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0x010100C85A7F5A13017F4DA2E18067D17FAE4A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9000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